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60" w:rsidRPr="008A6A60" w:rsidRDefault="008A6A60" w:rsidP="008A6A60">
      <w:pPr>
        <w:suppressAutoHyphens/>
        <w:snapToGrid w:val="0"/>
        <w:rPr>
          <w:rFonts w:ascii="Arial" w:eastAsia="標楷體" w:hAnsi="Arial" w:cs="Arial"/>
          <w:b/>
          <w:bCs/>
          <w:kern w:val="1"/>
          <w:sz w:val="32"/>
          <w:szCs w:val="32"/>
          <w:u w:val="single"/>
          <w:lang w:eastAsia="ar-SA"/>
        </w:rPr>
      </w:pPr>
      <w:r w:rsidRPr="008A6A60">
        <w:rPr>
          <w:rFonts w:ascii="Arial" w:eastAsia="標楷體" w:hAnsi="Arial" w:cs="Arial" w:hint="eastAsia"/>
          <w:b/>
          <w:bCs/>
          <w:kern w:val="1"/>
          <w:sz w:val="32"/>
          <w:szCs w:val="32"/>
          <w:u w:val="single"/>
        </w:rPr>
        <w:t>M</w:t>
      </w:r>
      <w:r w:rsidRPr="008A6A60">
        <w:rPr>
          <w:rFonts w:ascii="Arial" w:eastAsia="標楷體" w:hAnsi="Arial" w:cs="Arial"/>
          <w:b/>
          <w:bCs/>
          <w:kern w:val="1"/>
          <w:sz w:val="32"/>
          <w:szCs w:val="32"/>
          <w:u w:val="single"/>
        </w:rPr>
        <w:t xml:space="preserve">102 </w:t>
      </w:r>
      <w:r w:rsidRPr="008A6A60">
        <w:rPr>
          <w:rFonts w:ascii="Arial" w:eastAsia="標楷體" w:hAnsi="Arial" w:cs="Arial" w:hint="eastAsia"/>
          <w:b/>
          <w:bCs/>
          <w:kern w:val="1"/>
          <w:sz w:val="32"/>
          <w:szCs w:val="32"/>
          <w:u w:val="single"/>
        </w:rPr>
        <w:t>block 1</w:t>
      </w:r>
      <w:r w:rsidRPr="008A6A60">
        <w:rPr>
          <w:rFonts w:ascii="Arial" w:eastAsia="標楷體" w:hAnsi="Arial" w:cs="Arial" w:hint="eastAsia"/>
          <w:b/>
          <w:bCs/>
          <w:kern w:val="1"/>
          <w:sz w:val="32"/>
          <w:szCs w:val="32"/>
          <w:u w:val="single"/>
        </w:rPr>
        <w:t>課表</w:t>
      </w:r>
      <w:r w:rsidRPr="008A6A60">
        <w:rPr>
          <w:rFonts w:ascii="Arial" w:eastAsia="標楷體" w:hAnsi="Arial" w:cs="Arial" w:hint="eastAsia"/>
          <w:b/>
          <w:bCs/>
          <w:kern w:val="1"/>
          <w:sz w:val="32"/>
          <w:szCs w:val="32"/>
          <w:u w:val="single"/>
        </w:rPr>
        <w:t xml:space="preserve"> </w:t>
      </w:r>
    </w:p>
    <w:p w:rsidR="008A6A60" w:rsidRPr="008A6A60" w:rsidRDefault="008A6A60" w:rsidP="008A6A60">
      <w:pPr>
        <w:suppressAutoHyphens/>
        <w:snapToGrid w:val="0"/>
        <w:jc w:val="center"/>
        <w:rPr>
          <w:rFonts w:ascii="Arial" w:eastAsia="標楷體" w:hAnsi="Arial" w:cs="Arial"/>
          <w:b/>
          <w:bCs/>
          <w:kern w:val="1"/>
          <w:sz w:val="32"/>
          <w:szCs w:val="32"/>
          <w:lang w:eastAsia="ar-SA"/>
        </w:rPr>
      </w:pPr>
      <w:r w:rsidRPr="008A6A60">
        <w:rPr>
          <w:rFonts w:ascii="Arial" w:eastAsia="標楷體" w:hAnsi="Arial" w:cs="Arial"/>
          <w:b/>
          <w:bCs/>
          <w:kern w:val="1"/>
          <w:sz w:val="32"/>
          <w:szCs w:val="32"/>
          <w:lang w:eastAsia="ar-SA"/>
        </w:rPr>
        <w:t>單元</w:t>
      </w:r>
      <w:r w:rsidRPr="008A6A60">
        <w:rPr>
          <w:rFonts w:ascii="Arial" w:eastAsia="標楷體" w:hAnsi="Arial" w:cs="Arial" w:hint="eastAsia"/>
          <w:b/>
          <w:bCs/>
          <w:kern w:val="1"/>
          <w:sz w:val="32"/>
          <w:szCs w:val="32"/>
          <w:lang w:eastAsia="ar-SA"/>
        </w:rPr>
        <w:t xml:space="preserve"> </w:t>
      </w:r>
      <w:r w:rsidRPr="008A6A60">
        <w:rPr>
          <w:rFonts w:ascii="Arial" w:eastAsia="標楷體" w:hAnsi="Arial" w:cs="Arial" w:hint="eastAsia"/>
          <w:b/>
          <w:bCs/>
          <w:kern w:val="1"/>
          <w:sz w:val="32"/>
          <w:szCs w:val="32"/>
          <w:lang w:eastAsia="ar-SA"/>
        </w:rPr>
        <w:t>一</w:t>
      </w:r>
      <w:r w:rsidRPr="008A6A60">
        <w:rPr>
          <w:rFonts w:ascii="Arial" w:eastAsia="標楷體" w:hAnsi="Arial" w:cs="Arial"/>
          <w:b/>
          <w:bCs/>
          <w:kern w:val="1"/>
          <w:sz w:val="32"/>
          <w:szCs w:val="32"/>
          <w:lang w:eastAsia="ar-SA"/>
        </w:rPr>
        <w:t>：</w:t>
      </w:r>
      <w:r w:rsidRPr="008A6A60">
        <w:rPr>
          <w:rFonts w:ascii="Arial" w:eastAsia="標楷體" w:hAnsi="Arial" w:cs="Arial" w:hint="eastAsia"/>
          <w:b/>
          <w:bCs/>
          <w:kern w:val="1"/>
          <w:sz w:val="32"/>
          <w:szCs w:val="32"/>
          <w:lang w:eastAsia="ar-SA"/>
        </w:rPr>
        <w:t>基礎醫學導論</w:t>
      </w:r>
    </w:p>
    <w:p w:rsidR="008A6A60" w:rsidRPr="008A6A60" w:rsidRDefault="008A6A60" w:rsidP="008A6A60">
      <w:pPr>
        <w:suppressAutoHyphens/>
        <w:rPr>
          <w:kern w:val="1"/>
          <w:lang w:eastAsia="ar-SA"/>
        </w:rPr>
      </w:pPr>
      <w:r w:rsidRPr="008A6A60">
        <w:rPr>
          <w:rFonts w:hint="eastAsia"/>
          <w:b/>
          <w:kern w:val="1"/>
          <w:sz w:val="32"/>
          <w:szCs w:val="32"/>
          <w:lang w:eastAsia="ar-SA"/>
        </w:rPr>
        <w:t xml:space="preserve">Block 1 : </w:t>
      </w:r>
      <w:r w:rsidRPr="008A6A60">
        <w:rPr>
          <w:rFonts w:eastAsia="標楷體"/>
          <w:b/>
          <w:bCs/>
          <w:kern w:val="1"/>
          <w:sz w:val="32"/>
          <w:szCs w:val="32"/>
          <w:lang w:eastAsia="ar-SA"/>
        </w:rPr>
        <w:t>Basic Science and Introduction of Medicine</w:t>
      </w:r>
    </w:p>
    <w:p w:rsidR="008A6A60" w:rsidRDefault="008A6A60" w:rsidP="008A6A60">
      <w:pPr>
        <w:suppressAutoHyphens/>
        <w:rPr>
          <w:kern w:val="1"/>
        </w:rPr>
      </w:pPr>
      <w:r w:rsidRPr="008A6A60">
        <w:rPr>
          <w:rFonts w:hint="cs"/>
          <w:kern w:val="1"/>
          <w:lang w:eastAsia="ar-SA"/>
        </w:rPr>
        <w:t xml:space="preserve">                                          </w:t>
      </w:r>
      <w:r w:rsidRPr="008A6A60">
        <w:rPr>
          <w:kern w:val="1"/>
          <w:lang w:eastAsia="ar-SA"/>
        </w:rPr>
        <w:t>B</w:t>
      </w:r>
      <w:r w:rsidRPr="008A6A60">
        <w:rPr>
          <w:rFonts w:hint="cs"/>
          <w:kern w:val="1"/>
          <w:lang w:eastAsia="ar-SA"/>
        </w:rPr>
        <w:t xml:space="preserve">y </w:t>
      </w:r>
      <w:r w:rsidRPr="008A6A60">
        <w:rPr>
          <w:rFonts w:ascii="標楷體" w:eastAsia="標楷體" w:hAnsi="標楷體" w:hint="eastAsia"/>
          <w:kern w:val="1"/>
        </w:rPr>
        <w:t xml:space="preserve">張玲麗 </w:t>
      </w:r>
      <w:r w:rsidRPr="008A6A60">
        <w:rPr>
          <w:rFonts w:hint="eastAsia"/>
          <w:kern w:val="1"/>
        </w:rPr>
        <w:t>(201</w:t>
      </w:r>
      <w:r w:rsidR="00AA1F88">
        <w:rPr>
          <w:rFonts w:hint="eastAsia"/>
          <w:kern w:val="1"/>
        </w:rPr>
        <w:t>7-</w:t>
      </w:r>
      <w:r w:rsidR="00D62448">
        <w:rPr>
          <w:kern w:val="1"/>
        </w:rPr>
        <w:t>8-30</w:t>
      </w:r>
      <w:bookmarkStart w:id="0" w:name="_GoBack"/>
      <w:bookmarkEnd w:id="0"/>
      <w:r w:rsidRPr="008A6A60">
        <w:rPr>
          <w:rFonts w:hint="eastAsia"/>
          <w:kern w:val="1"/>
        </w:rPr>
        <w:t>)</w:t>
      </w:r>
    </w:p>
    <w:p w:rsidR="006337E7" w:rsidRPr="008A6A60" w:rsidRDefault="006337E7" w:rsidP="008A6A60">
      <w:pPr>
        <w:suppressAutoHyphens/>
        <w:rPr>
          <w:kern w:val="1"/>
          <w:lang w:eastAsia="ar-SA"/>
        </w:rPr>
      </w:pPr>
      <w:r>
        <w:rPr>
          <w:kern w:val="1"/>
        </w:rPr>
        <w:t xml:space="preserve">                                      M</w:t>
      </w:r>
      <w:r>
        <w:rPr>
          <w:rFonts w:hint="eastAsia"/>
          <w:kern w:val="1"/>
        </w:rPr>
        <w:t>ail:</w:t>
      </w:r>
      <w:r>
        <w:rPr>
          <w:kern w:val="1"/>
        </w:rPr>
        <w:t xml:space="preserve"> m725006@kmu.edu.tw</w:t>
      </w:r>
    </w:p>
    <w:p w:rsidR="00D46504" w:rsidRPr="00D46504" w:rsidRDefault="00D46504" w:rsidP="00D46504">
      <w:pPr>
        <w:numPr>
          <w:ilvl w:val="0"/>
          <w:numId w:val="7"/>
        </w:numPr>
        <w:snapToGrid w:val="0"/>
        <w:rPr>
          <w:rFonts w:ascii="Arial" w:eastAsia="標楷體" w:hAnsi="Arial" w:cs="Arial"/>
          <w:b/>
          <w:bCs/>
          <w:sz w:val="28"/>
          <w:szCs w:val="28"/>
          <w:shd w:val="pct15" w:color="auto" w:fill="FFFFFF"/>
        </w:rPr>
      </w:pPr>
      <w:bookmarkStart w:id="1" w:name="_Toc109747632"/>
      <w:r w:rsidRPr="00D46504">
        <w:rPr>
          <w:rFonts w:ascii="Arial" w:eastAsia="標楷體" w:hAnsi="Arial" w:cs="Arial"/>
          <w:b/>
          <w:bCs/>
          <w:sz w:val="28"/>
          <w:szCs w:val="28"/>
          <w:shd w:val="pct15" w:color="auto" w:fill="FFFFFF"/>
        </w:rPr>
        <w:t>學習目標</w:t>
      </w:r>
    </w:p>
    <w:p w:rsidR="00D46504" w:rsidRPr="00D46504" w:rsidRDefault="00D46504" w:rsidP="00D46504">
      <w:pPr>
        <w:numPr>
          <w:ilvl w:val="0"/>
          <w:numId w:val="7"/>
        </w:numPr>
        <w:jc w:val="both"/>
        <w:rPr>
          <w:rFonts w:ascii="Arial" w:eastAsia="標楷體" w:hAnsi="Arial" w:cs="Arial"/>
          <w:bCs/>
        </w:rPr>
      </w:pPr>
      <w:r w:rsidRPr="00D46504">
        <w:rPr>
          <w:rFonts w:ascii="Arial" w:eastAsia="標楷體" w:hAnsi="標楷體" w:cs="Arial"/>
        </w:rPr>
        <w:t>基礎與臨床整合課程之施行目的與整體性的介紹。</w:t>
      </w:r>
    </w:p>
    <w:p w:rsidR="00D46504" w:rsidRPr="00D46504" w:rsidRDefault="00D46504" w:rsidP="00D46504">
      <w:pPr>
        <w:numPr>
          <w:ilvl w:val="0"/>
          <w:numId w:val="7"/>
        </w:numPr>
        <w:jc w:val="both"/>
        <w:rPr>
          <w:rFonts w:ascii="Arial" w:eastAsia="標楷體" w:hAnsi="Arial" w:cs="Arial"/>
          <w:bCs/>
        </w:rPr>
      </w:pPr>
      <w:r w:rsidRPr="00D46504">
        <w:rPr>
          <w:rFonts w:ascii="Arial" w:eastAsia="標楷體" w:hAnsi="標楷體" w:cs="Arial"/>
        </w:rPr>
        <w:t>使學生瞭解</w:t>
      </w:r>
      <w:r w:rsidRPr="00D46504">
        <w:rPr>
          <w:rFonts w:ascii="Arial" w:eastAsia="標楷體" w:hAnsi="標楷體" w:cs="Arial" w:hint="eastAsia"/>
        </w:rPr>
        <w:t>各</w:t>
      </w:r>
      <w:r w:rsidRPr="00D46504">
        <w:rPr>
          <w:rFonts w:ascii="Arial" w:eastAsia="標楷體" w:hAnsi="標楷體" w:cs="Arial"/>
        </w:rPr>
        <w:t>個</w:t>
      </w:r>
      <w:r w:rsidRPr="00D46504">
        <w:rPr>
          <w:rFonts w:ascii="Arial" w:eastAsia="標楷體" w:hAnsi="Arial" w:cs="Arial"/>
        </w:rPr>
        <w:t>Block</w:t>
      </w:r>
      <w:r w:rsidRPr="00D46504">
        <w:rPr>
          <w:rFonts w:ascii="Arial" w:eastAsia="標楷體" w:hAnsi="標楷體" w:cs="Arial"/>
        </w:rPr>
        <w:t>的教學目標、特色及課程評估方式與標準。</w:t>
      </w:r>
    </w:p>
    <w:p w:rsidR="00D46504" w:rsidRPr="00D46504" w:rsidRDefault="00D46504" w:rsidP="00D46504">
      <w:pPr>
        <w:numPr>
          <w:ilvl w:val="0"/>
          <w:numId w:val="7"/>
        </w:numPr>
        <w:jc w:val="both"/>
        <w:rPr>
          <w:rFonts w:ascii="Arial" w:eastAsia="標楷體" w:hAnsi="Arial" w:cs="Arial"/>
          <w:bCs/>
        </w:rPr>
      </w:pPr>
      <w:r w:rsidRPr="00D46504">
        <w:rPr>
          <w:rFonts w:ascii="Arial" w:eastAsia="標楷體" w:hAnsi="標楷體" w:cs="Arial"/>
        </w:rPr>
        <w:t>介紹網路教學系統：</w:t>
      </w:r>
      <w:r w:rsidRPr="00D46504">
        <w:rPr>
          <w:rFonts w:ascii="Arial" w:eastAsia="標楷體" w:hAnsi="Arial" w:cs="Arial"/>
        </w:rPr>
        <w:t>E-learning</w:t>
      </w:r>
      <w:r w:rsidRPr="00D46504">
        <w:rPr>
          <w:rFonts w:ascii="Arial" w:eastAsia="標楷體" w:hAnsi="標楷體" w:cs="Arial"/>
        </w:rPr>
        <w:t>之使用與如何進行網路資料搜尋。</w:t>
      </w:r>
    </w:p>
    <w:p w:rsidR="00D46504" w:rsidRPr="00D46504" w:rsidRDefault="00D46504" w:rsidP="00D46504">
      <w:pPr>
        <w:numPr>
          <w:ilvl w:val="0"/>
          <w:numId w:val="7"/>
        </w:numPr>
        <w:jc w:val="both"/>
        <w:rPr>
          <w:rFonts w:ascii="Arial" w:eastAsia="標楷體" w:hAnsi="標楷體" w:cs="Arial"/>
        </w:rPr>
      </w:pPr>
      <w:r w:rsidRPr="00D46504">
        <w:rPr>
          <w:rFonts w:ascii="Arial" w:eastAsia="標楷體" w:hAnsi="標楷體" w:cs="Arial" w:hint="eastAsia"/>
        </w:rPr>
        <w:t>介紹團隊導向學習</w:t>
      </w:r>
      <w:r w:rsidRPr="00D46504">
        <w:rPr>
          <w:rFonts w:ascii="Arial" w:eastAsia="標楷體" w:hAnsi="標楷體" w:cs="Arial"/>
        </w:rPr>
        <w:t xml:space="preserve"> (</w:t>
      </w:r>
      <w:r w:rsidRPr="00D46504">
        <w:rPr>
          <w:rFonts w:ascii="Arial" w:eastAsia="標楷體" w:hAnsi="標楷體" w:cs="Arial" w:hint="eastAsia"/>
        </w:rPr>
        <w:t>t</w:t>
      </w:r>
      <w:r w:rsidRPr="00D46504">
        <w:rPr>
          <w:rFonts w:ascii="Arial" w:eastAsia="標楷體" w:hAnsi="標楷體" w:cs="Arial"/>
        </w:rPr>
        <w:t xml:space="preserve">eam-based learning, TBL) </w:t>
      </w:r>
      <w:r w:rsidRPr="00D46504">
        <w:rPr>
          <w:rFonts w:ascii="Arial" w:eastAsia="標楷體" w:hAnsi="標楷體" w:cs="Arial" w:hint="eastAsia"/>
        </w:rPr>
        <w:t>施行方式與師生所應扮演的角色，並實際操作。</w:t>
      </w:r>
    </w:p>
    <w:p w:rsidR="00D46504" w:rsidRPr="00401D93" w:rsidRDefault="004E66FE" w:rsidP="00915E25">
      <w:pPr>
        <w:numPr>
          <w:ilvl w:val="0"/>
          <w:numId w:val="7"/>
        </w:numPr>
        <w:jc w:val="both"/>
        <w:rPr>
          <w:rFonts w:ascii="Arial" w:eastAsia="標楷體" w:hAnsi="Arial" w:cs="Arial"/>
          <w:bCs/>
        </w:rPr>
      </w:pPr>
      <w:r w:rsidRPr="00401D93">
        <w:rPr>
          <w:rFonts w:ascii="Arial" w:eastAsia="標楷體" w:hAnsi="Arial" w:cs="Arial" w:hint="eastAsia"/>
          <w:bCs/>
        </w:rPr>
        <w:t>胚胎學</w:t>
      </w:r>
      <w:r w:rsidR="00D46504" w:rsidRPr="00401D93">
        <w:rPr>
          <w:rFonts w:ascii="Arial" w:eastAsia="標楷體" w:hAnsi="Arial" w:cs="Arial" w:hint="eastAsia"/>
          <w:bCs/>
        </w:rPr>
        <w:t>、生理學、微生物免疫學、寄生蟲學、病理學、藥理學、</w:t>
      </w:r>
      <w:r w:rsidRPr="00401D93">
        <w:rPr>
          <w:rFonts w:ascii="Arial" w:eastAsia="標楷體" w:hAnsi="Arial" w:cs="Arial" w:hint="eastAsia"/>
          <w:bCs/>
        </w:rPr>
        <w:t>公共衛生學、</w:t>
      </w:r>
      <w:r w:rsidR="00D46504" w:rsidRPr="00401D93">
        <w:rPr>
          <w:rFonts w:ascii="Arial" w:eastAsia="標楷體" w:hAnsi="標楷體" w:cs="Arial"/>
        </w:rPr>
        <w:t>實驗診斷學</w:t>
      </w:r>
      <w:r w:rsidRPr="00401D93">
        <w:rPr>
          <w:rFonts w:ascii="Arial" w:eastAsia="標楷體" w:hAnsi="Arial" w:cs="Arial" w:hint="eastAsia"/>
          <w:bCs/>
        </w:rPr>
        <w:t>、及實證醫學</w:t>
      </w:r>
      <w:r w:rsidR="00D46504" w:rsidRPr="00401D93">
        <w:rPr>
          <w:rFonts w:ascii="Arial" w:eastAsia="標楷體" w:hAnsi="Arial" w:cs="Arial" w:hint="eastAsia"/>
          <w:bCs/>
        </w:rPr>
        <w:t>等基礎</w:t>
      </w:r>
      <w:r w:rsidRPr="00401D93">
        <w:rPr>
          <w:rFonts w:ascii="Arial" w:eastAsia="標楷體" w:hAnsi="Arial" w:cs="Arial" w:hint="eastAsia"/>
          <w:bCs/>
        </w:rPr>
        <w:t>、臨床</w:t>
      </w:r>
      <w:r w:rsidR="00D46504" w:rsidRPr="00401D93">
        <w:rPr>
          <w:rFonts w:ascii="Arial" w:eastAsia="標楷體" w:hAnsi="Arial" w:cs="Arial" w:hint="eastAsia"/>
          <w:bCs/>
        </w:rPr>
        <w:t>醫學</w:t>
      </w:r>
      <w:r w:rsidR="00D46504" w:rsidRPr="00401D93">
        <w:rPr>
          <w:rFonts w:ascii="標楷體" w:eastAsia="標楷體" w:hAnsi="標楷體" w:cs="Arial" w:hint="eastAsia"/>
        </w:rPr>
        <w:t>相關課程</w:t>
      </w:r>
      <w:r w:rsidRPr="00401D93">
        <w:rPr>
          <w:rFonts w:ascii="標楷體" w:eastAsia="標楷體" w:hAnsi="標楷體" w:cs="Arial" w:hint="eastAsia"/>
        </w:rPr>
        <w:t>概念</w:t>
      </w:r>
      <w:r w:rsidR="00D46504" w:rsidRPr="00401D93">
        <w:rPr>
          <w:rFonts w:ascii="Arial" w:eastAsia="標楷體" w:hAnsi="Arial" w:cs="Arial" w:hint="eastAsia"/>
          <w:bCs/>
        </w:rPr>
        <w:t>之傳授，為日後</w:t>
      </w:r>
      <w:r w:rsidRPr="00401D93">
        <w:rPr>
          <w:rFonts w:ascii="Arial" w:eastAsia="標楷體" w:hAnsi="Arial" w:cs="Arial" w:hint="eastAsia"/>
          <w:bCs/>
        </w:rPr>
        <w:t>基礎臨床</w:t>
      </w:r>
      <w:r w:rsidR="00D46504" w:rsidRPr="00401D93">
        <w:rPr>
          <w:rFonts w:ascii="Arial" w:eastAsia="標楷體" w:hAnsi="Arial" w:cs="Arial" w:hint="eastAsia"/>
          <w:bCs/>
        </w:rPr>
        <w:t>醫學</w:t>
      </w:r>
      <w:r w:rsidRPr="00401D93">
        <w:rPr>
          <w:rFonts w:ascii="Arial" w:eastAsia="標楷體" w:hAnsi="Arial" w:cs="Arial" w:hint="eastAsia"/>
          <w:bCs/>
        </w:rPr>
        <w:t>課程</w:t>
      </w:r>
      <w:r w:rsidR="00D46504" w:rsidRPr="00401D93">
        <w:rPr>
          <w:rFonts w:ascii="Arial" w:eastAsia="標楷體" w:hAnsi="Arial" w:cs="Arial" w:hint="eastAsia"/>
          <w:bCs/>
        </w:rPr>
        <w:t>奠定基礎。</w:t>
      </w:r>
    </w:p>
    <w:p w:rsidR="00732C55" w:rsidRPr="00D46504" w:rsidRDefault="00732C55" w:rsidP="004E66FE">
      <w:pPr>
        <w:ind w:left="360"/>
        <w:jc w:val="both"/>
        <w:rPr>
          <w:rFonts w:ascii="Arial" w:eastAsia="標楷體" w:hAnsi="Arial" w:cs="Arial"/>
          <w:bCs/>
        </w:rPr>
      </w:pPr>
    </w:p>
    <w:p w:rsidR="00D46504" w:rsidRPr="00732C55" w:rsidRDefault="00D46504" w:rsidP="00D46504">
      <w:pPr>
        <w:numPr>
          <w:ilvl w:val="0"/>
          <w:numId w:val="7"/>
        </w:numPr>
        <w:snapToGrid w:val="0"/>
        <w:rPr>
          <w:rFonts w:eastAsia="標楷體"/>
          <w:b/>
          <w:bCs/>
          <w:sz w:val="28"/>
          <w:szCs w:val="28"/>
          <w:shd w:val="pct15" w:color="auto" w:fill="FFFFFF"/>
        </w:rPr>
      </w:pPr>
      <w:r w:rsidRPr="00732C55">
        <w:rPr>
          <w:rFonts w:eastAsia="標楷體"/>
          <w:b/>
          <w:sz w:val="28"/>
          <w:szCs w:val="28"/>
          <w:shd w:val="pct15" w:color="auto" w:fill="FFFFFF"/>
        </w:rPr>
        <w:t>Learning objective</w:t>
      </w:r>
      <w:bookmarkEnd w:id="1"/>
      <w:r w:rsidRPr="00732C55">
        <w:rPr>
          <w:rFonts w:eastAsia="標楷體"/>
          <w:b/>
          <w:sz w:val="28"/>
          <w:szCs w:val="28"/>
          <w:shd w:val="pct15" w:color="auto" w:fill="FFFFFF"/>
        </w:rPr>
        <w:t>s</w:t>
      </w:r>
    </w:p>
    <w:p w:rsidR="00D46504" w:rsidRPr="007E7913" w:rsidRDefault="00D46504" w:rsidP="00D46504">
      <w:pPr>
        <w:numPr>
          <w:ilvl w:val="0"/>
          <w:numId w:val="7"/>
        </w:numPr>
        <w:jc w:val="both"/>
        <w:rPr>
          <w:rFonts w:eastAsia="標楷體"/>
          <w:bCs/>
          <w:shd w:val="pct15" w:color="auto" w:fill="FFFFFF"/>
        </w:rPr>
      </w:pPr>
      <w:r w:rsidRPr="007E7913">
        <w:rPr>
          <w:rFonts w:eastAsia="標楷體"/>
          <w:bCs/>
        </w:rPr>
        <w:t>Introduce the basic and clinical medicine classes.</w:t>
      </w:r>
    </w:p>
    <w:p w:rsidR="00D46504" w:rsidRPr="007E7913" w:rsidRDefault="00A73C7A" w:rsidP="00D46504">
      <w:pPr>
        <w:numPr>
          <w:ilvl w:val="0"/>
          <w:numId w:val="7"/>
        </w:numPr>
        <w:jc w:val="both"/>
        <w:rPr>
          <w:rFonts w:eastAsia="標楷體"/>
          <w:bCs/>
          <w:shd w:val="pct15" w:color="auto" w:fill="FFFFFF"/>
        </w:rPr>
      </w:pPr>
      <w:r w:rsidRPr="007E7913">
        <w:rPr>
          <w:rFonts w:eastAsia="標楷體"/>
          <w:bCs/>
        </w:rPr>
        <w:t>U</w:t>
      </w:r>
      <w:r w:rsidR="00D46504" w:rsidRPr="007E7913">
        <w:rPr>
          <w:rFonts w:eastAsia="標楷體"/>
          <w:bCs/>
        </w:rPr>
        <w:t>nderstand the principles, character, connection</w:t>
      </w:r>
      <w:r w:rsidRPr="007E7913">
        <w:rPr>
          <w:rFonts w:eastAsia="標楷體"/>
          <w:bCs/>
        </w:rPr>
        <w:t xml:space="preserve"> of sixteen blocks</w:t>
      </w:r>
      <w:r w:rsidR="00D46504" w:rsidRPr="007E7913">
        <w:rPr>
          <w:rFonts w:eastAsia="標楷體"/>
          <w:bCs/>
        </w:rPr>
        <w:t xml:space="preserve"> and </w:t>
      </w:r>
      <w:r w:rsidRPr="007E7913">
        <w:rPr>
          <w:rFonts w:eastAsia="標楷體"/>
          <w:bCs/>
        </w:rPr>
        <w:t>the criteria used to judge the students’ learning score.</w:t>
      </w:r>
      <w:r w:rsidR="00D46504" w:rsidRPr="007E7913">
        <w:rPr>
          <w:rFonts w:eastAsia="標楷體"/>
          <w:bCs/>
        </w:rPr>
        <w:t xml:space="preserve"> </w:t>
      </w:r>
    </w:p>
    <w:p w:rsidR="00D46504" w:rsidRPr="007E7913" w:rsidRDefault="00B90D44" w:rsidP="00D46504">
      <w:pPr>
        <w:numPr>
          <w:ilvl w:val="0"/>
          <w:numId w:val="7"/>
        </w:numPr>
        <w:snapToGrid w:val="0"/>
        <w:jc w:val="both"/>
        <w:rPr>
          <w:rFonts w:eastAsia="標楷體"/>
          <w:bCs/>
        </w:rPr>
      </w:pPr>
      <w:r>
        <w:rPr>
          <w:rFonts w:eastAsia="標楷體"/>
          <w:bCs/>
        </w:rPr>
        <w:t>Introduction to</w:t>
      </w:r>
      <w:r w:rsidR="00D46504" w:rsidRPr="007E7913">
        <w:rPr>
          <w:rFonts w:eastAsia="標楷體"/>
          <w:bCs/>
        </w:rPr>
        <w:t xml:space="preserve"> E-learning system: How to use? How to search?</w:t>
      </w:r>
    </w:p>
    <w:p w:rsidR="0014131D" w:rsidRPr="007E7913" w:rsidRDefault="00762D17" w:rsidP="0014131D">
      <w:pPr>
        <w:numPr>
          <w:ilvl w:val="0"/>
          <w:numId w:val="7"/>
        </w:numPr>
        <w:jc w:val="both"/>
        <w:rPr>
          <w:rFonts w:eastAsia="標楷體"/>
          <w:bCs/>
          <w:shd w:val="pct15" w:color="auto" w:fill="FFFFFF"/>
        </w:rPr>
      </w:pPr>
      <w:r w:rsidRPr="007E7913">
        <w:rPr>
          <w:rFonts w:eastAsia="標楷體"/>
          <w:bCs/>
        </w:rPr>
        <w:t>To know</w:t>
      </w:r>
      <w:r w:rsidR="0014131D" w:rsidRPr="007E7913">
        <w:rPr>
          <w:rFonts w:eastAsia="標楷體"/>
          <w:bCs/>
        </w:rPr>
        <w:t xml:space="preserve"> the role of students, tutors in </w:t>
      </w:r>
      <w:r w:rsidR="0014131D" w:rsidRPr="007E7913">
        <w:rPr>
          <w:bCs/>
        </w:rPr>
        <w:t>learning by team-based learning (TBL)</w:t>
      </w:r>
      <w:r w:rsidR="00054172" w:rsidRPr="007E7913">
        <w:rPr>
          <w:bCs/>
        </w:rPr>
        <w:t xml:space="preserve"> and practice</w:t>
      </w:r>
      <w:r w:rsidR="0014131D" w:rsidRPr="007E7913">
        <w:rPr>
          <w:rFonts w:eastAsia="標楷體"/>
          <w:bCs/>
        </w:rPr>
        <w:t>.</w:t>
      </w:r>
    </w:p>
    <w:p w:rsidR="00D46504" w:rsidRPr="007E7913" w:rsidRDefault="00724994" w:rsidP="00E855B1">
      <w:pPr>
        <w:numPr>
          <w:ilvl w:val="0"/>
          <w:numId w:val="7"/>
        </w:numPr>
        <w:rPr>
          <w:rStyle w:val="st1"/>
          <w:rFonts w:eastAsia="標楷體"/>
          <w:bCs/>
          <w:color w:val="000000" w:themeColor="text1"/>
          <w:shd w:val="pct15" w:color="auto" w:fill="FFFFFF"/>
        </w:rPr>
      </w:pPr>
      <w:r w:rsidRPr="007E7913">
        <w:rPr>
          <w:rFonts w:eastAsia="標楷體"/>
          <w:bCs/>
        </w:rPr>
        <w:t>G</w:t>
      </w:r>
      <w:r w:rsidR="00D46504" w:rsidRPr="007E7913">
        <w:rPr>
          <w:rFonts w:eastAsia="標楷體"/>
          <w:bCs/>
        </w:rPr>
        <w:t xml:space="preserve">ain </w:t>
      </w:r>
      <w:r w:rsidRPr="007E7913">
        <w:rPr>
          <w:rFonts w:eastAsia="標楷體"/>
          <w:bCs/>
        </w:rPr>
        <w:t xml:space="preserve">and lay the foundation of </w:t>
      </w:r>
      <w:r w:rsidR="00DC243B" w:rsidRPr="007E7913">
        <w:rPr>
          <w:rFonts w:eastAsia="標楷體"/>
          <w:bCs/>
        </w:rPr>
        <w:t>basic</w:t>
      </w:r>
      <w:r w:rsidR="00E855B1" w:rsidRPr="007E7913">
        <w:rPr>
          <w:rFonts w:eastAsia="標楷體"/>
          <w:bCs/>
        </w:rPr>
        <w:t>, clinical</w:t>
      </w:r>
      <w:r w:rsidR="00DC243B" w:rsidRPr="007E7913">
        <w:rPr>
          <w:rFonts w:eastAsia="標楷體"/>
          <w:bCs/>
        </w:rPr>
        <w:t xml:space="preserve"> </w:t>
      </w:r>
      <w:r w:rsidR="00D46504" w:rsidRPr="007E7913">
        <w:rPr>
          <w:rFonts w:eastAsia="標楷體"/>
          <w:bCs/>
        </w:rPr>
        <w:t>knowledge</w:t>
      </w:r>
      <w:r w:rsidR="00DC243B" w:rsidRPr="007E7913">
        <w:rPr>
          <w:rFonts w:eastAsia="標楷體"/>
          <w:bCs/>
        </w:rPr>
        <w:t xml:space="preserve"> </w:t>
      </w:r>
      <w:r w:rsidR="00D46504" w:rsidRPr="007E7913">
        <w:rPr>
          <w:rFonts w:eastAsia="標楷體"/>
          <w:bCs/>
        </w:rPr>
        <w:t xml:space="preserve">including </w:t>
      </w:r>
      <w:r w:rsidR="00DC243B" w:rsidRPr="007E7913">
        <w:rPr>
          <w:rFonts w:eastAsia="標楷體"/>
          <w:bCs/>
        </w:rPr>
        <w:t xml:space="preserve">embryology, </w:t>
      </w:r>
      <w:r w:rsidR="00D46504" w:rsidRPr="007E7913">
        <w:rPr>
          <w:rFonts w:eastAsia="標楷體"/>
          <w:bCs/>
        </w:rPr>
        <w:t>physiology, microbio</w:t>
      </w:r>
      <w:r w:rsidR="00545D32" w:rsidRPr="007E7913">
        <w:rPr>
          <w:rFonts w:eastAsia="標楷體"/>
          <w:bCs/>
        </w:rPr>
        <w:t xml:space="preserve">logy &amp; </w:t>
      </w:r>
      <w:r w:rsidR="00D46504" w:rsidRPr="007E7913">
        <w:rPr>
          <w:rFonts w:eastAsia="標楷體"/>
          <w:bCs/>
        </w:rPr>
        <w:t xml:space="preserve">immunology, parasitology, pathology, </w:t>
      </w:r>
      <w:r w:rsidR="00545D32" w:rsidRPr="007E7913">
        <w:rPr>
          <w:rFonts w:eastAsia="標楷體"/>
          <w:bCs/>
        </w:rPr>
        <w:t>p</w:t>
      </w:r>
      <w:r w:rsidR="00D46504" w:rsidRPr="007E7913">
        <w:rPr>
          <w:rFonts w:eastAsia="標楷體"/>
          <w:bCs/>
        </w:rPr>
        <w:t xml:space="preserve">harmacology, </w:t>
      </w:r>
      <w:r w:rsidR="00905B01" w:rsidRPr="007E7913">
        <w:rPr>
          <w:rFonts w:eastAsia="標楷體"/>
          <w:bCs/>
        </w:rPr>
        <w:t>p</w:t>
      </w:r>
      <w:r w:rsidR="00DC243B" w:rsidRPr="007E7913">
        <w:rPr>
          <w:rFonts w:eastAsia="標楷體"/>
          <w:bCs/>
        </w:rPr>
        <w:t>ublic health,</w:t>
      </w:r>
      <w:r w:rsidR="00920542" w:rsidRPr="007E7913">
        <w:t xml:space="preserve"> </w:t>
      </w:r>
      <w:r w:rsidR="00905B01" w:rsidRPr="007E7913">
        <w:t>l</w:t>
      </w:r>
      <w:r w:rsidR="00920542" w:rsidRPr="007E7913">
        <w:t xml:space="preserve">aboratory </w:t>
      </w:r>
      <w:r w:rsidR="00905B01" w:rsidRPr="007E7913">
        <w:t>d</w:t>
      </w:r>
      <w:r w:rsidR="00783806">
        <w:t xml:space="preserve">iagnosis </w:t>
      </w:r>
      <w:r w:rsidR="00E855B1" w:rsidRPr="007E7913">
        <w:rPr>
          <w:rStyle w:val="st1"/>
          <w:color w:val="000000" w:themeColor="text1"/>
        </w:rPr>
        <w:t>and evidence-based medicine</w:t>
      </w:r>
      <w:r w:rsidRPr="007E7913">
        <w:rPr>
          <w:rStyle w:val="st1"/>
          <w:color w:val="000000" w:themeColor="text1"/>
        </w:rPr>
        <w:t xml:space="preserve"> </w:t>
      </w:r>
    </w:p>
    <w:p w:rsidR="00BF1EB3" w:rsidRPr="007E7913" w:rsidRDefault="00BF1EB3" w:rsidP="00BF1EB3">
      <w:pPr>
        <w:ind w:left="360"/>
        <w:rPr>
          <w:rFonts w:eastAsia="標楷體"/>
          <w:bCs/>
          <w:color w:val="000000" w:themeColor="text1"/>
          <w:shd w:val="pct15" w:color="auto" w:fill="FFFFFF"/>
        </w:rPr>
      </w:pPr>
    </w:p>
    <w:p w:rsidR="00E84D88" w:rsidRPr="00E84D88" w:rsidRDefault="00E84D88" w:rsidP="00BF1EB3">
      <w:pPr>
        <w:ind w:left="360"/>
        <w:rPr>
          <w:rFonts w:eastAsia="標楷體"/>
          <w:bCs/>
          <w:color w:val="000000" w:themeColor="text1"/>
          <w:shd w:val="pct15" w:color="auto" w:fill="FFFFFF"/>
        </w:rPr>
      </w:pPr>
    </w:p>
    <w:p w:rsidR="00BF1EB3" w:rsidRPr="007E4496" w:rsidRDefault="00BF1EB3" w:rsidP="00BF1EB3">
      <w:pPr>
        <w:pStyle w:val="a7"/>
        <w:numPr>
          <w:ilvl w:val="0"/>
          <w:numId w:val="7"/>
        </w:numPr>
        <w:snapToGrid w:val="0"/>
        <w:ind w:leftChars="0"/>
        <w:rPr>
          <w:rFonts w:eastAsia="標楷體"/>
          <w:b/>
          <w:bCs/>
          <w:kern w:val="0"/>
          <w:sz w:val="28"/>
          <w:szCs w:val="28"/>
          <w:shd w:val="pct15" w:color="auto" w:fill="FFFFFF"/>
        </w:rPr>
      </w:pPr>
      <w:r w:rsidRPr="00BF1EB3">
        <w:rPr>
          <w:rFonts w:eastAsia="標楷體"/>
          <w:b/>
          <w:kern w:val="0"/>
          <w:sz w:val="28"/>
          <w:szCs w:val="28"/>
          <w:shd w:val="pct15" w:color="auto" w:fill="FFFFFF"/>
        </w:rPr>
        <w:t>Syllabus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88"/>
        <w:gridCol w:w="2202"/>
      </w:tblGrid>
      <w:tr w:rsidR="00BF1EB3" w:rsidRPr="00B24ABA" w:rsidTr="00187141">
        <w:tc>
          <w:tcPr>
            <w:tcW w:w="8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B24ABA" w:rsidRDefault="00BF1EB3" w:rsidP="005F34A7">
            <w:pPr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B24ABA">
              <w:rPr>
                <w:rFonts w:eastAsia="標楷體"/>
                <w:b/>
                <w:bCs/>
                <w:sz w:val="28"/>
                <w:szCs w:val="28"/>
              </w:rPr>
              <w:t>A. Lecture - Basic Science</w:t>
            </w:r>
            <w:r w:rsidRPr="00B24ABA">
              <w:rPr>
                <w:rFonts w:eastAsia="標楷體"/>
                <w:b/>
                <w:bCs/>
                <w:sz w:val="28"/>
                <w:szCs w:val="28"/>
              </w:rPr>
              <w:t>：</w:t>
            </w:r>
            <w:r w:rsidR="006068A2">
              <w:rPr>
                <w:rFonts w:eastAsia="標楷體"/>
                <w:b/>
                <w:bCs/>
                <w:sz w:val="28"/>
                <w:szCs w:val="28"/>
                <w:u w:val="single"/>
              </w:rPr>
              <w:t>8</w:t>
            </w:r>
            <w:r w:rsidR="005F34A7">
              <w:rPr>
                <w:rFonts w:eastAsia="標楷體"/>
                <w:b/>
                <w:bCs/>
                <w:sz w:val="28"/>
                <w:szCs w:val="28"/>
                <w:u w:val="single"/>
              </w:rPr>
              <w:t>7</w:t>
            </w:r>
            <w:r w:rsidRPr="00945219">
              <w:rPr>
                <w:rFonts w:eastAsia="標楷體"/>
                <w:b/>
                <w:bCs/>
                <w:sz w:val="28"/>
                <w:szCs w:val="28"/>
              </w:rPr>
              <w:t>hrs</w:t>
            </w:r>
            <w:r w:rsidR="00181C72">
              <w:rPr>
                <w:rFonts w:eastAsia="標楷體" w:hint="eastAsia"/>
                <w:b/>
                <w:bCs/>
                <w:sz w:val="28"/>
                <w:szCs w:val="28"/>
              </w:rPr>
              <w:t xml:space="preserve"> + 4hrs (</w:t>
            </w:r>
            <w:r w:rsidR="00181C72">
              <w:rPr>
                <w:rFonts w:eastAsia="標楷體" w:hint="eastAsia"/>
                <w:b/>
                <w:bCs/>
                <w:sz w:val="28"/>
                <w:szCs w:val="28"/>
              </w:rPr>
              <w:t>導論</w:t>
            </w:r>
            <w:r w:rsidR="00181C72"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BF1EB3" w:rsidRPr="00B24ABA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84D88" w:rsidRDefault="00BF1EB3" w:rsidP="00C36251">
            <w:pPr>
              <w:snapToGrid w:val="0"/>
              <w:ind w:right="76"/>
              <w:jc w:val="right"/>
              <w:rPr>
                <w:rFonts w:eastAsia="標楷體"/>
                <w:bCs/>
              </w:rPr>
            </w:pPr>
            <w:r w:rsidRPr="00E84D88">
              <w:rPr>
                <w:rFonts w:eastAsia="標楷體"/>
                <w:bCs/>
              </w:rPr>
              <w:t>Introduction</w:t>
            </w:r>
            <w:r w:rsidR="007E4496" w:rsidRPr="00E84D88">
              <w:rPr>
                <w:rFonts w:eastAsia="標楷體"/>
                <w:bCs/>
              </w:rPr>
              <w:t xml:space="preserve"> (</w:t>
            </w:r>
            <w:r w:rsidR="00C36251">
              <w:rPr>
                <w:rFonts w:eastAsia="標楷體" w:hint="eastAsia"/>
                <w:bCs/>
              </w:rPr>
              <w:t>導</w:t>
            </w:r>
            <w:r w:rsidR="007E4496" w:rsidRPr="00E84D88">
              <w:rPr>
                <w:rFonts w:eastAsia="標楷體" w:hint="eastAsia"/>
                <w:bCs/>
              </w:rPr>
              <w:t>論</w:t>
            </w:r>
            <w:r w:rsidR="007E4496" w:rsidRPr="00E84D88">
              <w:rPr>
                <w:rFonts w:eastAsia="標楷體" w:hint="eastAsia"/>
                <w:bCs/>
              </w:rP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84D88" w:rsidRDefault="00EC05C0" w:rsidP="00187141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4</w:t>
            </w:r>
            <w:r w:rsidR="00BF1EB3" w:rsidRPr="00E84D88">
              <w:rPr>
                <w:rFonts w:eastAsia="標楷體"/>
                <w:bCs/>
              </w:rPr>
              <w:t xml:space="preserve"> hrs</w:t>
            </w:r>
          </w:p>
        </w:tc>
      </w:tr>
      <w:tr w:rsidR="00BF1EB3" w:rsidRPr="00B24ABA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84D88" w:rsidRDefault="00BF1EB3" w:rsidP="007E4496">
            <w:pPr>
              <w:wordWrap w:val="0"/>
              <w:snapToGrid w:val="0"/>
              <w:ind w:right="76"/>
              <w:jc w:val="right"/>
              <w:rPr>
                <w:rFonts w:eastAsia="標楷體"/>
                <w:bCs/>
              </w:rPr>
            </w:pPr>
            <w:r w:rsidRPr="00E84D88">
              <w:rPr>
                <w:rFonts w:eastAsia="標楷體"/>
                <w:bCs/>
              </w:rPr>
              <w:t>Embryology</w:t>
            </w:r>
            <w:r w:rsidR="007E4496" w:rsidRPr="00E84D88">
              <w:rPr>
                <w:rFonts w:eastAsia="標楷體" w:hint="eastAsia"/>
                <w:bCs/>
              </w:rPr>
              <w:t xml:space="preserve"> (</w:t>
            </w:r>
            <w:r w:rsidR="007E4496" w:rsidRPr="00E84D88">
              <w:rPr>
                <w:rFonts w:eastAsia="標楷體" w:hint="eastAsia"/>
                <w:bCs/>
              </w:rPr>
              <w:t>胚胎學</w:t>
            </w:r>
            <w:r w:rsidR="007E4496" w:rsidRPr="00E84D88">
              <w:rPr>
                <w:rFonts w:eastAsia="標楷體" w:hint="eastAsia"/>
                <w:bCs/>
              </w:rP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84D88" w:rsidRDefault="00BF1EB3" w:rsidP="00187141">
            <w:pPr>
              <w:snapToGrid w:val="0"/>
              <w:ind w:right="188"/>
              <w:rPr>
                <w:rFonts w:eastAsia="標楷體"/>
                <w:bCs/>
              </w:rPr>
            </w:pPr>
            <w:r w:rsidRPr="00E84D88">
              <w:rPr>
                <w:rFonts w:eastAsia="標楷體"/>
                <w:bCs/>
              </w:rPr>
              <w:t xml:space="preserve">8 </w:t>
            </w:r>
            <w:r w:rsidRPr="00E84D88">
              <w:rPr>
                <w:rFonts w:eastAsia="標楷體"/>
              </w:rPr>
              <w:t>hrs</w:t>
            </w:r>
          </w:p>
        </w:tc>
      </w:tr>
      <w:tr w:rsidR="00BF1EB3" w:rsidRPr="00B24ABA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84D88" w:rsidRDefault="00BF1EB3" w:rsidP="007E4496">
            <w:pPr>
              <w:wordWrap w:val="0"/>
              <w:snapToGrid w:val="0"/>
              <w:ind w:right="76"/>
              <w:jc w:val="right"/>
              <w:rPr>
                <w:rFonts w:eastAsia="標楷體"/>
                <w:bCs/>
              </w:rPr>
            </w:pPr>
            <w:r w:rsidRPr="00E84D88">
              <w:rPr>
                <w:rFonts w:eastAsia="標楷體"/>
                <w:bCs/>
              </w:rPr>
              <w:t>Physiology</w:t>
            </w:r>
            <w:r w:rsidR="007E4496" w:rsidRPr="00E84D88">
              <w:rPr>
                <w:rFonts w:eastAsia="標楷體" w:hint="eastAsia"/>
                <w:bCs/>
              </w:rPr>
              <w:t xml:space="preserve"> (</w:t>
            </w:r>
            <w:r w:rsidR="007E4496" w:rsidRPr="00E84D88">
              <w:rPr>
                <w:rFonts w:eastAsia="標楷體" w:hint="eastAsia"/>
                <w:bCs/>
              </w:rPr>
              <w:t>生理學</w:t>
            </w:r>
            <w:r w:rsidR="007E4496" w:rsidRPr="00E84D88">
              <w:rPr>
                <w:rFonts w:eastAsia="標楷體" w:hint="eastAsia"/>
                <w:bCs/>
              </w:rP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84D88" w:rsidRDefault="00011F6D" w:rsidP="005F34A7">
            <w:pPr>
              <w:snapToGrid w:val="0"/>
              <w:ind w:right="188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 w:rsidR="005F34A7">
              <w:rPr>
                <w:rFonts w:eastAsia="標楷體"/>
                <w:bCs/>
              </w:rPr>
              <w:t>5</w:t>
            </w:r>
            <w:r w:rsidR="00BF1EB3" w:rsidRPr="00E84D88">
              <w:rPr>
                <w:rFonts w:eastAsia="標楷體"/>
                <w:bCs/>
              </w:rPr>
              <w:t xml:space="preserve"> </w:t>
            </w:r>
            <w:r w:rsidR="00BF1EB3" w:rsidRPr="00E84D88">
              <w:rPr>
                <w:rFonts w:eastAsia="標楷體"/>
              </w:rPr>
              <w:t>hrs</w:t>
            </w:r>
          </w:p>
        </w:tc>
      </w:tr>
      <w:tr w:rsidR="00BF1EB3" w:rsidRPr="00B24ABA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84D88" w:rsidRDefault="00BF1EB3" w:rsidP="00545D32">
            <w:pPr>
              <w:wordWrap w:val="0"/>
              <w:snapToGrid w:val="0"/>
              <w:ind w:right="76"/>
              <w:jc w:val="right"/>
              <w:rPr>
                <w:rFonts w:eastAsia="標楷體"/>
                <w:bCs/>
              </w:rPr>
            </w:pPr>
            <w:r w:rsidRPr="00E84D88">
              <w:rPr>
                <w:rFonts w:eastAsia="標楷體"/>
                <w:bCs/>
              </w:rPr>
              <w:t>Microbio</w:t>
            </w:r>
            <w:r w:rsidR="00545D32" w:rsidRPr="00E84D88">
              <w:rPr>
                <w:rFonts w:eastAsia="標楷體"/>
                <w:bCs/>
              </w:rPr>
              <w:t xml:space="preserve">logy &amp; </w:t>
            </w:r>
            <w:r w:rsidR="007E4496" w:rsidRPr="00E84D88">
              <w:rPr>
                <w:rFonts w:eastAsia="標楷體"/>
                <w:bCs/>
              </w:rPr>
              <w:t>immunology</w:t>
            </w:r>
            <w:r w:rsidR="007E4496" w:rsidRPr="00E84D88">
              <w:rPr>
                <w:rFonts w:eastAsia="標楷體" w:hint="eastAsia"/>
                <w:bCs/>
              </w:rPr>
              <w:t xml:space="preserve"> (</w:t>
            </w:r>
            <w:r w:rsidR="007E4496" w:rsidRPr="00E84D88">
              <w:rPr>
                <w:rFonts w:eastAsia="標楷體" w:hint="eastAsia"/>
                <w:bCs/>
              </w:rPr>
              <w:t>微生物</w:t>
            </w:r>
            <w:r w:rsidR="007E4496" w:rsidRPr="00E84D88">
              <w:rPr>
                <w:rFonts w:eastAsia="標楷體" w:hint="eastAsia"/>
                <w:bCs/>
              </w:rPr>
              <w:t xml:space="preserve"> &amp; </w:t>
            </w:r>
            <w:r w:rsidR="007E4496" w:rsidRPr="00E84D88">
              <w:rPr>
                <w:rFonts w:eastAsia="標楷體" w:hint="eastAsia"/>
                <w:bCs/>
              </w:rPr>
              <w:t>免疫學</w:t>
            </w:r>
            <w:r w:rsidR="007E4496" w:rsidRPr="00E84D88">
              <w:rPr>
                <w:rFonts w:eastAsia="標楷體" w:hint="eastAsia"/>
                <w:bCs/>
              </w:rP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84D88" w:rsidRDefault="00E04276" w:rsidP="00187141">
            <w:pPr>
              <w:snapToGrid w:val="0"/>
              <w:ind w:right="188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16</w:t>
            </w:r>
            <w:r w:rsidR="00BF1EB3" w:rsidRPr="00E84D88">
              <w:rPr>
                <w:rFonts w:eastAsia="標楷體"/>
                <w:bCs/>
              </w:rPr>
              <w:t xml:space="preserve"> </w:t>
            </w:r>
            <w:r w:rsidR="00BF1EB3" w:rsidRPr="00E84D88">
              <w:rPr>
                <w:rFonts w:eastAsia="標楷體"/>
              </w:rPr>
              <w:t>hrs</w:t>
            </w:r>
          </w:p>
        </w:tc>
      </w:tr>
      <w:tr w:rsidR="00BF1EB3" w:rsidRPr="00B24ABA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84D88" w:rsidRDefault="00BF1EB3" w:rsidP="00187141">
            <w:pPr>
              <w:snapToGrid w:val="0"/>
              <w:ind w:right="76"/>
              <w:jc w:val="right"/>
              <w:rPr>
                <w:rFonts w:eastAsia="標楷體"/>
                <w:bCs/>
              </w:rPr>
            </w:pPr>
            <w:r w:rsidRPr="00E84D88">
              <w:rPr>
                <w:rFonts w:eastAsia="標楷體"/>
                <w:bCs/>
              </w:rPr>
              <w:t>Parasitology</w:t>
            </w:r>
            <w:r w:rsidR="007E4496" w:rsidRPr="00E84D88">
              <w:rPr>
                <w:rFonts w:eastAsia="標楷體" w:hint="eastAsia"/>
                <w:bCs/>
              </w:rPr>
              <w:t xml:space="preserve"> (</w:t>
            </w:r>
            <w:r w:rsidR="007E4496" w:rsidRPr="00E84D88">
              <w:rPr>
                <w:rFonts w:eastAsia="標楷體" w:hint="eastAsia"/>
                <w:bCs/>
              </w:rPr>
              <w:t>寄生蟲學</w:t>
            </w:r>
            <w:r w:rsidR="007E4496" w:rsidRPr="00E84D88">
              <w:rPr>
                <w:rFonts w:eastAsia="標楷體" w:hint="eastAsia"/>
                <w:bCs/>
              </w:rPr>
              <w:t>)</w:t>
            </w:r>
            <w:r w:rsidRPr="00E84D88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84D88" w:rsidRDefault="00BF1EB3" w:rsidP="00187141">
            <w:pPr>
              <w:snapToGrid w:val="0"/>
              <w:ind w:right="188"/>
              <w:rPr>
                <w:rFonts w:eastAsia="標楷體"/>
                <w:bCs/>
              </w:rPr>
            </w:pPr>
            <w:r w:rsidRPr="00E84D88">
              <w:rPr>
                <w:rFonts w:eastAsia="標楷體"/>
                <w:bCs/>
              </w:rPr>
              <w:t xml:space="preserve">3 </w:t>
            </w:r>
            <w:r w:rsidRPr="00E84D88">
              <w:rPr>
                <w:rFonts w:eastAsia="標楷體"/>
              </w:rPr>
              <w:t>hrs</w:t>
            </w:r>
          </w:p>
        </w:tc>
      </w:tr>
      <w:tr w:rsidR="00BF1EB3" w:rsidRPr="00B24ABA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84D88" w:rsidRDefault="00BF1EB3" w:rsidP="00396922">
            <w:pPr>
              <w:wordWrap w:val="0"/>
              <w:snapToGrid w:val="0"/>
              <w:ind w:right="76"/>
              <w:jc w:val="right"/>
              <w:rPr>
                <w:rFonts w:eastAsia="標楷體"/>
                <w:bCs/>
              </w:rPr>
            </w:pPr>
            <w:r w:rsidRPr="00E84D88">
              <w:rPr>
                <w:rFonts w:eastAsia="標楷體"/>
                <w:bCs/>
              </w:rPr>
              <w:t>Pathology</w:t>
            </w:r>
            <w:r w:rsidR="00396922" w:rsidRPr="00E84D88">
              <w:rPr>
                <w:rFonts w:eastAsia="標楷體" w:hint="eastAsia"/>
                <w:bCs/>
              </w:rPr>
              <w:t xml:space="preserve"> (</w:t>
            </w:r>
            <w:r w:rsidR="00396922" w:rsidRPr="00E84D88">
              <w:rPr>
                <w:rFonts w:eastAsia="標楷體" w:hint="eastAsia"/>
                <w:bCs/>
              </w:rPr>
              <w:t>病理學</w:t>
            </w:r>
            <w:r w:rsidR="00396922" w:rsidRPr="00E84D88">
              <w:rPr>
                <w:rFonts w:eastAsia="標楷體" w:hint="eastAsia"/>
                <w:bCs/>
              </w:rP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84D88" w:rsidRDefault="00F22659" w:rsidP="00187141">
            <w:pPr>
              <w:snapToGrid w:val="0"/>
              <w:ind w:right="188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18</w:t>
            </w:r>
            <w:r w:rsidR="00BF1EB3" w:rsidRPr="00E84D88">
              <w:rPr>
                <w:rFonts w:eastAsia="標楷體"/>
                <w:bCs/>
              </w:rPr>
              <w:t xml:space="preserve"> </w:t>
            </w:r>
            <w:r w:rsidR="00BF1EB3" w:rsidRPr="00E84D88">
              <w:rPr>
                <w:rFonts w:eastAsia="標楷體"/>
              </w:rPr>
              <w:t>hrs</w:t>
            </w:r>
          </w:p>
        </w:tc>
      </w:tr>
      <w:tr w:rsidR="00BF1EB3" w:rsidRPr="00B24ABA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95BAF" w:rsidRDefault="00BF1EB3" w:rsidP="00396922">
            <w:pPr>
              <w:wordWrap w:val="0"/>
              <w:snapToGrid w:val="0"/>
              <w:ind w:right="76"/>
              <w:jc w:val="right"/>
              <w:rPr>
                <w:rFonts w:eastAsia="標楷體"/>
                <w:bCs/>
              </w:rPr>
            </w:pPr>
            <w:r w:rsidRPr="00E95BAF">
              <w:rPr>
                <w:rFonts w:eastAsia="標楷體"/>
                <w:bCs/>
              </w:rPr>
              <w:t>Pharmacology</w:t>
            </w:r>
            <w:r w:rsidR="00396922" w:rsidRPr="00E95BAF">
              <w:rPr>
                <w:rFonts w:eastAsia="標楷體" w:hint="eastAsia"/>
                <w:bCs/>
              </w:rPr>
              <w:t xml:space="preserve"> (</w:t>
            </w:r>
            <w:r w:rsidR="00396922" w:rsidRPr="00E95BAF">
              <w:rPr>
                <w:rFonts w:eastAsia="標楷體" w:hint="eastAsia"/>
                <w:bCs/>
              </w:rPr>
              <w:t>藥理學</w:t>
            </w:r>
            <w:r w:rsidR="00396922" w:rsidRPr="00E95BAF">
              <w:rPr>
                <w:rFonts w:eastAsia="標楷體" w:hint="eastAsia"/>
                <w:bCs/>
              </w:rP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95BAF" w:rsidRDefault="00E95BAF" w:rsidP="008735C5">
            <w:pPr>
              <w:snapToGrid w:val="0"/>
              <w:ind w:right="188"/>
              <w:rPr>
                <w:rFonts w:eastAsia="標楷體"/>
                <w:bCs/>
              </w:rPr>
            </w:pPr>
            <w:r w:rsidRPr="00E95BAF">
              <w:rPr>
                <w:rFonts w:eastAsia="標楷體" w:hint="eastAsia"/>
                <w:bCs/>
              </w:rPr>
              <w:t>22</w:t>
            </w:r>
            <w:r w:rsidR="00BF1EB3" w:rsidRPr="00E95BAF">
              <w:rPr>
                <w:rFonts w:eastAsia="標楷體"/>
                <w:bCs/>
              </w:rPr>
              <w:t xml:space="preserve"> </w:t>
            </w:r>
            <w:r w:rsidR="00BF1EB3" w:rsidRPr="00E95BAF">
              <w:rPr>
                <w:rFonts w:eastAsia="標楷體"/>
              </w:rPr>
              <w:t>hrs</w:t>
            </w:r>
          </w:p>
        </w:tc>
      </w:tr>
      <w:tr w:rsidR="00BF1EB3" w:rsidRPr="00B24ABA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84D88" w:rsidRDefault="00BF1EB3" w:rsidP="00187141">
            <w:pPr>
              <w:wordWrap w:val="0"/>
              <w:snapToGrid w:val="0"/>
              <w:ind w:right="76"/>
              <w:jc w:val="right"/>
              <w:rPr>
                <w:rFonts w:eastAsia="標楷體"/>
                <w:bCs/>
              </w:rPr>
            </w:pPr>
            <w:r w:rsidRPr="00E84D88">
              <w:rPr>
                <w:rFonts w:eastAsia="標楷體"/>
                <w:bCs/>
              </w:rPr>
              <w:t>Public Health</w:t>
            </w:r>
            <w:r w:rsidR="006E14D2" w:rsidRPr="00E84D88">
              <w:rPr>
                <w:rFonts w:eastAsia="標楷體" w:hint="eastAsia"/>
                <w:bCs/>
              </w:rPr>
              <w:t xml:space="preserve"> (</w:t>
            </w:r>
            <w:r w:rsidR="006E14D2" w:rsidRPr="00E84D88">
              <w:rPr>
                <w:rFonts w:eastAsia="標楷體" w:hint="eastAsia"/>
                <w:bCs/>
              </w:rPr>
              <w:t>公共衛生學</w:t>
            </w:r>
            <w:r w:rsidR="006E14D2" w:rsidRPr="00E84D88">
              <w:rPr>
                <w:rFonts w:eastAsia="標楷體" w:hint="eastAsia"/>
                <w:bCs/>
              </w:rP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84D88" w:rsidRDefault="00BF1EB3" w:rsidP="00187141">
            <w:pPr>
              <w:snapToGrid w:val="0"/>
              <w:ind w:right="188"/>
              <w:rPr>
                <w:rFonts w:eastAsia="標楷體"/>
                <w:bCs/>
              </w:rPr>
            </w:pPr>
            <w:r w:rsidRPr="00E84D88">
              <w:rPr>
                <w:rFonts w:eastAsia="標楷體"/>
                <w:bCs/>
              </w:rPr>
              <w:t xml:space="preserve">2 </w:t>
            </w:r>
            <w:r w:rsidRPr="00E84D88">
              <w:rPr>
                <w:rFonts w:eastAsia="標楷體"/>
              </w:rPr>
              <w:t>hrs</w:t>
            </w:r>
          </w:p>
        </w:tc>
      </w:tr>
      <w:tr w:rsidR="006A3F9A" w:rsidRPr="00B24ABA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9A" w:rsidRPr="00E84D88" w:rsidRDefault="00670C35" w:rsidP="00187141">
            <w:pPr>
              <w:wordWrap w:val="0"/>
              <w:snapToGrid w:val="0"/>
              <w:ind w:right="76"/>
              <w:jc w:val="right"/>
              <w:rPr>
                <w:rFonts w:eastAsia="標楷體"/>
                <w:bCs/>
              </w:rPr>
            </w:pPr>
            <w:r w:rsidRPr="00E84D88">
              <w:rPr>
                <w:rFonts w:eastAsia="標楷體"/>
                <w:bCs/>
              </w:rPr>
              <w:t>C</w:t>
            </w:r>
            <w:r w:rsidRPr="00E84D88">
              <w:rPr>
                <w:rFonts w:eastAsia="標楷體" w:hint="eastAsia"/>
                <w:bCs/>
              </w:rPr>
              <w:t xml:space="preserve">ell </w:t>
            </w:r>
            <w:r w:rsidRPr="00E84D88">
              <w:rPr>
                <w:rFonts w:eastAsia="標楷體"/>
                <w:bCs/>
              </w:rPr>
              <w:t>biology</w:t>
            </w:r>
            <w:r w:rsidR="0038392B" w:rsidRPr="00E84D88">
              <w:rPr>
                <w:rFonts w:eastAsia="標楷體" w:hint="eastAsia"/>
                <w:bCs/>
              </w:rPr>
              <w:t xml:space="preserve"> (</w:t>
            </w:r>
            <w:r w:rsidR="0038392B" w:rsidRPr="00E84D88">
              <w:rPr>
                <w:rFonts w:eastAsia="標楷體" w:hint="eastAsia"/>
                <w:bCs/>
              </w:rPr>
              <w:t>細胞生物學</w:t>
            </w:r>
            <w:r w:rsidR="0038392B" w:rsidRPr="00E84D88">
              <w:rPr>
                <w:rFonts w:eastAsia="標楷體" w:hint="eastAsia"/>
                <w:bCs/>
              </w:rP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9A" w:rsidRPr="00E84D88" w:rsidRDefault="006A3F9A" w:rsidP="00187141">
            <w:pPr>
              <w:snapToGrid w:val="0"/>
              <w:ind w:right="188"/>
              <w:rPr>
                <w:rFonts w:eastAsia="標楷體"/>
                <w:bCs/>
              </w:rPr>
            </w:pPr>
            <w:r w:rsidRPr="00E84D88">
              <w:rPr>
                <w:rFonts w:eastAsia="標楷體" w:hint="eastAsia"/>
                <w:bCs/>
              </w:rPr>
              <w:t>3 hrs</w:t>
            </w:r>
          </w:p>
        </w:tc>
      </w:tr>
      <w:tr w:rsidR="00BF1EB3" w:rsidRPr="00B24ABA" w:rsidTr="00187141">
        <w:tc>
          <w:tcPr>
            <w:tcW w:w="8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B24ABA" w:rsidRDefault="00BF1EB3" w:rsidP="00CC1CA1">
            <w:pPr>
              <w:snapToGrid w:val="0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B24ABA">
              <w:rPr>
                <w:rFonts w:eastAsia="標楷體"/>
                <w:b/>
                <w:kern w:val="0"/>
                <w:sz w:val="28"/>
                <w:szCs w:val="28"/>
              </w:rPr>
              <w:lastRenderedPageBreak/>
              <w:t xml:space="preserve">B. Lecture </w:t>
            </w:r>
            <w:r w:rsidR="005429DD">
              <w:rPr>
                <w:rFonts w:eastAsia="標楷體"/>
                <w:b/>
                <w:kern w:val="0"/>
                <w:sz w:val="28"/>
                <w:szCs w:val="28"/>
              </w:rPr>
              <w:t>–</w:t>
            </w:r>
            <w:r w:rsidRPr="00B24ABA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B24ABA">
              <w:rPr>
                <w:rFonts w:eastAsia="標楷體"/>
                <w:b/>
                <w:bCs/>
                <w:kern w:val="0"/>
                <w:sz w:val="28"/>
                <w:szCs w:val="28"/>
              </w:rPr>
              <w:t>Clinical Science</w:t>
            </w:r>
            <w:r w:rsidRPr="00B24ABA">
              <w:rPr>
                <w:rFonts w:eastAsia="標楷體"/>
                <w:b/>
                <w:bCs/>
                <w:kern w:val="0"/>
                <w:sz w:val="28"/>
                <w:szCs w:val="28"/>
              </w:rPr>
              <w:t>：</w:t>
            </w:r>
            <w:r w:rsidR="00890728">
              <w:rPr>
                <w:rFonts w:eastAsia="標楷體" w:hint="eastAsia"/>
                <w:b/>
                <w:bCs/>
                <w:kern w:val="0"/>
                <w:sz w:val="28"/>
                <w:szCs w:val="28"/>
                <w:u w:val="single"/>
              </w:rPr>
              <w:t>4</w:t>
            </w:r>
            <w:r w:rsidRPr="00B24ABA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hrs</w:t>
            </w:r>
          </w:p>
        </w:tc>
      </w:tr>
      <w:tr w:rsidR="00BF1EB3" w:rsidRPr="00B24ABA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84D88" w:rsidRDefault="00BF1EB3" w:rsidP="00187141">
            <w:pPr>
              <w:wordWrap w:val="0"/>
              <w:snapToGrid w:val="0"/>
              <w:ind w:right="-63"/>
              <w:jc w:val="right"/>
              <w:rPr>
                <w:rFonts w:eastAsia="Arial Unicode MS"/>
                <w:bCs/>
              </w:rPr>
            </w:pPr>
            <w:r w:rsidRPr="00E84D88">
              <w:rPr>
                <w:rFonts w:eastAsia="Arial Unicode MS"/>
              </w:rPr>
              <w:t>Laboratory diagnosis</w:t>
            </w:r>
            <w:r w:rsidR="00D64A19" w:rsidRPr="00E84D88">
              <w:rPr>
                <w:rFonts w:eastAsia="Arial Unicode MS" w:hint="eastAsia"/>
              </w:rPr>
              <w:t xml:space="preserve"> </w:t>
            </w:r>
            <w:r w:rsidR="00D64A19" w:rsidRPr="00E84D88">
              <w:rPr>
                <w:rFonts w:ascii="標楷體" w:eastAsia="標楷體" w:hAnsi="標楷體" w:hint="eastAsia"/>
              </w:rPr>
              <w:t>(實驗診斷學)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B3" w:rsidRPr="00E84D88" w:rsidRDefault="00BF1EB3" w:rsidP="00187141">
            <w:pPr>
              <w:snapToGrid w:val="0"/>
              <w:rPr>
                <w:rFonts w:eastAsia="Arial Unicode MS"/>
                <w:bCs/>
              </w:rPr>
            </w:pPr>
            <w:r w:rsidRPr="00E84D88">
              <w:rPr>
                <w:rFonts w:eastAsia="Arial Unicode MS" w:hint="eastAsia"/>
                <w:bCs/>
              </w:rPr>
              <w:t>2 h</w:t>
            </w:r>
            <w:r w:rsidRPr="00E84D88">
              <w:rPr>
                <w:rFonts w:eastAsia="Arial Unicode MS"/>
                <w:bCs/>
              </w:rPr>
              <w:t>rs</w:t>
            </w:r>
          </w:p>
        </w:tc>
      </w:tr>
      <w:tr w:rsidR="0040180D" w:rsidRPr="00B24ABA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D" w:rsidRPr="00E84D88" w:rsidRDefault="00260581" w:rsidP="00260581">
            <w:pPr>
              <w:wordWrap w:val="0"/>
              <w:snapToGrid w:val="0"/>
              <w:ind w:right="57"/>
              <w:jc w:val="right"/>
              <w:rPr>
                <w:rFonts w:eastAsia="標楷體" w:cs="Arial"/>
                <w:bCs/>
              </w:rPr>
            </w:pPr>
            <w:r>
              <w:rPr>
                <w:rStyle w:val="st1"/>
                <w:color w:val="000000" w:themeColor="text1"/>
              </w:rPr>
              <w:t xml:space="preserve">   </w:t>
            </w:r>
            <w:r w:rsidR="0040180D" w:rsidRPr="00E84D88">
              <w:rPr>
                <w:rStyle w:val="st1"/>
                <w:color w:val="000000" w:themeColor="text1"/>
              </w:rPr>
              <w:t>evidence-based medicine</w:t>
            </w:r>
            <w:r w:rsidR="00CC6448" w:rsidRPr="00E84D88">
              <w:rPr>
                <w:rStyle w:val="st1"/>
                <w:rFonts w:hint="eastAsia"/>
                <w:color w:val="000000" w:themeColor="text1"/>
              </w:rPr>
              <w:t xml:space="preserve"> </w:t>
            </w:r>
            <w:r w:rsidR="00CC6448" w:rsidRPr="00E84D88">
              <w:rPr>
                <w:rStyle w:val="st1"/>
                <w:rFonts w:ascii="標楷體" w:eastAsia="標楷體" w:hAnsi="標楷體" w:hint="eastAsia"/>
                <w:color w:val="000000" w:themeColor="text1"/>
              </w:rPr>
              <w:t>(實證醫學</w:t>
            </w:r>
            <w:r w:rsidR="000D15A7" w:rsidRPr="00E84D88">
              <w:rPr>
                <w:rStyle w:val="st1"/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D" w:rsidRPr="00E84D88" w:rsidRDefault="002A50B3" w:rsidP="00187141">
            <w:pPr>
              <w:snapToGrid w:val="0"/>
              <w:rPr>
                <w:rFonts w:eastAsia="Arial Unicode MS"/>
                <w:bCs/>
              </w:rPr>
            </w:pPr>
            <w:r w:rsidRPr="00E84D88">
              <w:rPr>
                <w:rFonts w:eastAsia="Arial Unicode MS" w:hint="eastAsia"/>
                <w:bCs/>
              </w:rPr>
              <w:t>2 hrs</w:t>
            </w:r>
          </w:p>
        </w:tc>
      </w:tr>
      <w:tr w:rsidR="00732C55" w:rsidRPr="00B24ABA" w:rsidTr="00187141">
        <w:tc>
          <w:tcPr>
            <w:tcW w:w="8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55" w:rsidRDefault="00732C55" w:rsidP="00CC1CA1">
            <w:pPr>
              <w:snapToGrid w:val="0"/>
              <w:ind w:right="-63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C</w:t>
            </w:r>
            <w:r w:rsidRPr="00B24ABA">
              <w:rPr>
                <w:rFonts w:eastAsia="標楷體"/>
                <w:b/>
                <w:kern w:val="0"/>
                <w:sz w:val="28"/>
                <w:szCs w:val="28"/>
              </w:rPr>
              <w:t>.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Others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 xml:space="preserve">: 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  <w:u w:val="single"/>
              </w:rPr>
              <w:t>1</w:t>
            </w:r>
            <w:r w:rsidR="00EC05C0">
              <w:rPr>
                <w:rFonts w:eastAsia="標楷體" w:hint="eastAsia"/>
                <w:b/>
                <w:bCs/>
                <w:kern w:val="0"/>
                <w:sz w:val="28"/>
                <w:szCs w:val="28"/>
                <w:u w:val="single"/>
              </w:rPr>
              <w:t>3</w:t>
            </w:r>
            <w:r w:rsidRPr="00B24ABA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hrs</w:t>
            </w:r>
          </w:p>
        </w:tc>
      </w:tr>
      <w:tr w:rsidR="00732C55" w:rsidRPr="00732C55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55" w:rsidRPr="00E84D88" w:rsidRDefault="00732C55" w:rsidP="00732C55">
            <w:pPr>
              <w:wordWrap w:val="0"/>
              <w:snapToGrid w:val="0"/>
              <w:ind w:right="-63"/>
              <w:jc w:val="right"/>
              <w:rPr>
                <w:rFonts w:eastAsia="標楷體" w:cs="Arial"/>
                <w:bCs/>
              </w:rPr>
            </w:pPr>
            <w:r w:rsidRPr="00E84D88">
              <w:rPr>
                <w:rFonts w:eastAsia="標楷體"/>
                <w:kern w:val="0"/>
              </w:rPr>
              <w:t>Problem-based learning (PBL)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55" w:rsidRPr="00E84D88" w:rsidRDefault="000E6678" w:rsidP="00732C55">
            <w:pPr>
              <w:snapToGrid w:val="0"/>
              <w:rPr>
                <w:rFonts w:eastAsia="Arial Unicode MS"/>
                <w:bCs/>
              </w:rPr>
            </w:pPr>
            <w:r w:rsidRPr="00E84D88">
              <w:rPr>
                <w:rFonts w:eastAsia="Arial Unicode MS" w:hint="eastAsia"/>
                <w:bCs/>
              </w:rPr>
              <w:t>0 hrs</w:t>
            </w:r>
          </w:p>
        </w:tc>
      </w:tr>
      <w:tr w:rsidR="00732C55" w:rsidRPr="00732C55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55" w:rsidRPr="00E84D88" w:rsidRDefault="00732C55" w:rsidP="00732C55">
            <w:pPr>
              <w:wordWrap w:val="0"/>
              <w:snapToGrid w:val="0"/>
              <w:ind w:right="-63"/>
              <w:jc w:val="right"/>
              <w:rPr>
                <w:rFonts w:eastAsia="標楷體" w:cs="Arial"/>
                <w:bCs/>
              </w:rPr>
            </w:pPr>
            <w:r w:rsidRPr="00E84D88">
              <w:rPr>
                <w:rFonts w:eastAsia="標楷體"/>
                <w:kern w:val="0"/>
              </w:rPr>
              <w:t>Team-based based learning (TBL)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55" w:rsidRPr="00E84D88" w:rsidRDefault="000E6678" w:rsidP="00732C55">
            <w:pPr>
              <w:snapToGrid w:val="0"/>
              <w:rPr>
                <w:rFonts w:eastAsia="Arial Unicode MS"/>
                <w:bCs/>
              </w:rPr>
            </w:pPr>
            <w:r w:rsidRPr="00E84D88">
              <w:rPr>
                <w:rFonts w:eastAsia="Arial Unicode MS" w:hint="eastAsia"/>
                <w:bCs/>
              </w:rPr>
              <w:t>4 hrs</w:t>
            </w:r>
          </w:p>
        </w:tc>
      </w:tr>
      <w:tr w:rsidR="00732C55" w:rsidRPr="00732C55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55" w:rsidRPr="00E84D88" w:rsidRDefault="00732C55" w:rsidP="00910972">
            <w:pPr>
              <w:wordWrap w:val="0"/>
              <w:snapToGrid w:val="0"/>
              <w:ind w:right="-63"/>
              <w:jc w:val="right"/>
              <w:rPr>
                <w:rFonts w:eastAsia="標楷體" w:cs="Arial"/>
                <w:bCs/>
              </w:rPr>
            </w:pPr>
            <w:r w:rsidRPr="00E84D88">
              <w:rPr>
                <w:rFonts w:eastAsia="標楷體"/>
                <w:kern w:val="0"/>
              </w:rPr>
              <w:t>Clinical Skills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55" w:rsidRPr="00E84D88" w:rsidRDefault="000E6678" w:rsidP="00732C55">
            <w:pPr>
              <w:snapToGrid w:val="0"/>
              <w:rPr>
                <w:rFonts w:eastAsia="Arial Unicode MS"/>
                <w:bCs/>
              </w:rPr>
            </w:pPr>
            <w:r w:rsidRPr="00E84D88">
              <w:rPr>
                <w:rFonts w:eastAsia="Arial Unicode MS" w:hint="eastAsia"/>
                <w:bCs/>
              </w:rPr>
              <w:t>0 hrs</w:t>
            </w:r>
          </w:p>
        </w:tc>
      </w:tr>
      <w:tr w:rsidR="00251763" w:rsidRPr="00732C55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63" w:rsidRPr="00E84D88" w:rsidRDefault="00251763" w:rsidP="00910972">
            <w:pPr>
              <w:wordWrap w:val="0"/>
              <w:snapToGrid w:val="0"/>
              <w:ind w:right="-63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專業素養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63" w:rsidRPr="00E84D88" w:rsidRDefault="00FD1F17" w:rsidP="00732C55">
            <w:pPr>
              <w:snapToGrid w:val="0"/>
              <w:rPr>
                <w:rFonts w:eastAsia="Arial Unicode MS"/>
                <w:bCs/>
              </w:rPr>
            </w:pPr>
            <w:r>
              <w:rPr>
                <w:rFonts w:eastAsia="Arial Unicode MS" w:hint="eastAsia"/>
                <w:bCs/>
              </w:rPr>
              <w:t>4</w:t>
            </w:r>
            <w:r w:rsidR="00251763">
              <w:rPr>
                <w:rFonts w:eastAsia="Arial Unicode MS" w:hint="eastAsia"/>
                <w:bCs/>
              </w:rPr>
              <w:t xml:space="preserve"> hrs</w:t>
            </w:r>
          </w:p>
        </w:tc>
      </w:tr>
      <w:tr w:rsidR="00732C55" w:rsidRPr="00732C55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55" w:rsidRPr="00E84D88" w:rsidRDefault="00732C55" w:rsidP="00732C55">
            <w:pPr>
              <w:wordWrap w:val="0"/>
              <w:snapToGrid w:val="0"/>
              <w:ind w:right="-63"/>
              <w:jc w:val="right"/>
              <w:rPr>
                <w:rFonts w:eastAsia="標楷體" w:cs="Arial"/>
                <w:bCs/>
              </w:rPr>
            </w:pPr>
            <w:r w:rsidRPr="00E84D88">
              <w:rPr>
                <w:rFonts w:eastAsia="標楷體" w:cs="Arial" w:hint="eastAsia"/>
                <w:bCs/>
              </w:rPr>
              <w:t>Tes</w:t>
            </w:r>
            <w:r w:rsidRPr="00E84D88">
              <w:rPr>
                <w:rFonts w:eastAsia="標楷體" w:cs="Arial"/>
                <w:bCs/>
              </w:rPr>
              <w:t>t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55" w:rsidRPr="00E84D88" w:rsidRDefault="000E6678" w:rsidP="00732C55">
            <w:pPr>
              <w:snapToGrid w:val="0"/>
              <w:rPr>
                <w:rFonts w:eastAsia="Arial Unicode MS"/>
                <w:bCs/>
              </w:rPr>
            </w:pPr>
            <w:r w:rsidRPr="00E84D88">
              <w:rPr>
                <w:rFonts w:eastAsia="Arial Unicode MS" w:hint="eastAsia"/>
                <w:bCs/>
              </w:rPr>
              <w:t>4 hrs</w:t>
            </w:r>
          </w:p>
        </w:tc>
      </w:tr>
      <w:tr w:rsidR="00732C55" w:rsidRPr="00732C55" w:rsidTr="003230FC"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55" w:rsidRPr="00E84D88" w:rsidRDefault="00732C55" w:rsidP="00910972">
            <w:pPr>
              <w:wordWrap w:val="0"/>
              <w:snapToGrid w:val="0"/>
              <w:ind w:right="-63"/>
              <w:jc w:val="right"/>
              <w:rPr>
                <w:rFonts w:eastAsia="標楷體" w:cs="Arial"/>
                <w:bCs/>
              </w:rPr>
            </w:pPr>
            <w:r w:rsidRPr="00E84D88">
              <w:rPr>
                <w:rFonts w:eastAsia="標楷體" w:cs="Arial" w:hint="eastAsia"/>
                <w:bCs/>
              </w:rPr>
              <w:t>Feedback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55" w:rsidRPr="00E84D88" w:rsidRDefault="00F02C0F" w:rsidP="00732C55">
            <w:pPr>
              <w:snapToGrid w:val="0"/>
              <w:rPr>
                <w:rFonts w:eastAsia="Arial Unicode MS"/>
                <w:bCs/>
              </w:rPr>
            </w:pPr>
            <w:r w:rsidRPr="00E84D88">
              <w:rPr>
                <w:rFonts w:eastAsia="Arial Unicode MS" w:hint="eastAsia"/>
                <w:bCs/>
              </w:rPr>
              <w:t>1 hrs</w:t>
            </w:r>
          </w:p>
        </w:tc>
      </w:tr>
      <w:tr w:rsidR="005429DD" w:rsidRPr="00732C55" w:rsidTr="00187141">
        <w:tc>
          <w:tcPr>
            <w:tcW w:w="8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DD" w:rsidRDefault="005429DD" w:rsidP="00890728">
            <w:pPr>
              <w:snapToGrid w:val="0"/>
              <w:ind w:right="-63"/>
              <w:rPr>
                <w:rFonts w:eastAsia="Arial Unicode MS"/>
                <w:bCs/>
                <w:sz w:val="28"/>
                <w:szCs w:val="28"/>
              </w:rPr>
            </w:pPr>
            <w:r w:rsidRPr="00945219">
              <w:rPr>
                <w:rFonts w:eastAsia="標楷體" w:cs="Arial" w:hint="eastAsia"/>
                <w:b/>
                <w:bCs/>
                <w:sz w:val="28"/>
                <w:szCs w:val="28"/>
              </w:rPr>
              <w:t>T</w:t>
            </w:r>
            <w:r w:rsidRPr="00945219">
              <w:rPr>
                <w:rFonts w:eastAsia="標楷體" w:cs="Arial"/>
                <w:b/>
                <w:bCs/>
                <w:sz w:val="28"/>
                <w:szCs w:val="28"/>
              </w:rPr>
              <w:t xml:space="preserve">otal:  </w:t>
            </w:r>
            <w:r w:rsidRPr="00945219">
              <w:rPr>
                <w:rFonts w:eastAsia="Arial Unicode MS" w:hint="eastAsia"/>
                <w:b/>
                <w:bCs/>
                <w:sz w:val="28"/>
                <w:szCs w:val="28"/>
              </w:rPr>
              <w:t>1</w:t>
            </w:r>
            <w:r w:rsidR="00011F6D">
              <w:rPr>
                <w:rFonts w:eastAsia="Arial Unicode MS"/>
                <w:b/>
                <w:bCs/>
                <w:sz w:val="28"/>
                <w:szCs w:val="28"/>
              </w:rPr>
              <w:t>0</w:t>
            </w:r>
            <w:r w:rsidR="006C719B">
              <w:rPr>
                <w:rFonts w:eastAsia="Arial Unicode MS"/>
                <w:b/>
                <w:bCs/>
                <w:sz w:val="28"/>
                <w:szCs w:val="28"/>
              </w:rPr>
              <w:t>8</w:t>
            </w:r>
            <w:r w:rsidRPr="00945219">
              <w:rPr>
                <w:rFonts w:eastAsia="Arial Unicode MS" w:hint="eastAsia"/>
                <w:b/>
                <w:bCs/>
                <w:sz w:val="28"/>
                <w:szCs w:val="28"/>
              </w:rPr>
              <w:t xml:space="preserve"> hrs</w:t>
            </w:r>
          </w:p>
        </w:tc>
      </w:tr>
    </w:tbl>
    <w:p w:rsidR="00D46504" w:rsidRPr="00AB75F5" w:rsidRDefault="00D46504" w:rsidP="00D46504">
      <w:pPr>
        <w:snapToGrid w:val="0"/>
        <w:rPr>
          <w:rFonts w:ascii="Arial" w:eastAsia="標楷體" w:hAnsi="Arial" w:cs="Arial"/>
          <w:b/>
          <w:bCs/>
          <w:sz w:val="28"/>
          <w:szCs w:val="28"/>
          <w:shd w:val="pct15" w:color="auto" w:fill="FFFFFF"/>
        </w:rPr>
      </w:pPr>
    </w:p>
    <w:p w:rsidR="00D46504" w:rsidRPr="00D46504" w:rsidRDefault="00D46504" w:rsidP="00D46504">
      <w:pPr>
        <w:snapToGrid w:val="0"/>
        <w:rPr>
          <w:rFonts w:ascii="Arial" w:eastAsia="標楷體" w:hAnsi="Arial" w:cs="Arial"/>
          <w:szCs w:val="26"/>
        </w:rPr>
      </w:pPr>
    </w:p>
    <w:p w:rsidR="00D46504" w:rsidRDefault="00D46504" w:rsidP="00D46504">
      <w:pPr>
        <w:snapToGrid w:val="0"/>
        <w:rPr>
          <w:rFonts w:ascii="Arial" w:eastAsia="標楷體" w:hAnsi="Arial" w:cs="Arial"/>
          <w:b/>
          <w:bCs/>
          <w:sz w:val="28"/>
          <w:szCs w:val="28"/>
          <w:shd w:val="pct15" w:color="auto" w:fill="FFFFFF"/>
        </w:rPr>
      </w:pPr>
    </w:p>
    <w:p w:rsidR="006C3F1C" w:rsidRDefault="006C3F1C" w:rsidP="00D46504">
      <w:pPr>
        <w:snapToGrid w:val="0"/>
        <w:rPr>
          <w:rFonts w:ascii="Arial" w:eastAsia="標楷體" w:hAnsi="Arial" w:cs="Arial"/>
          <w:b/>
          <w:bCs/>
          <w:sz w:val="28"/>
          <w:szCs w:val="28"/>
          <w:shd w:val="pct15" w:color="auto" w:fill="FFFFFF"/>
        </w:rPr>
      </w:pPr>
    </w:p>
    <w:p w:rsidR="006C3F1C" w:rsidRPr="00D46504" w:rsidRDefault="006C3F1C" w:rsidP="00D46504">
      <w:pPr>
        <w:snapToGrid w:val="0"/>
        <w:rPr>
          <w:rFonts w:ascii="Arial" w:eastAsia="標楷體" w:hAnsi="Arial" w:cs="Arial"/>
          <w:b/>
          <w:bCs/>
          <w:sz w:val="28"/>
          <w:szCs w:val="28"/>
          <w:shd w:val="pct15" w:color="auto" w:fill="FFFFFF"/>
        </w:rPr>
      </w:pPr>
    </w:p>
    <w:p w:rsidR="00D46504" w:rsidRPr="00D46504" w:rsidRDefault="00D46504" w:rsidP="00D46504">
      <w:pPr>
        <w:widowControl/>
        <w:numPr>
          <w:ilvl w:val="0"/>
          <w:numId w:val="7"/>
        </w:numPr>
        <w:tabs>
          <w:tab w:val="clear" w:pos="360"/>
        </w:tabs>
        <w:snapToGrid w:val="0"/>
        <w:rPr>
          <w:rFonts w:ascii="Arial" w:eastAsia="標楷體" w:hAnsi="Arial" w:cs="Arial"/>
          <w:b/>
          <w:kern w:val="0"/>
          <w:sz w:val="28"/>
          <w:szCs w:val="28"/>
        </w:rPr>
      </w:pPr>
      <w:r w:rsidRPr="00D46504">
        <w:rPr>
          <w:rFonts w:ascii="Arial" w:eastAsia="標楷體" w:hAnsi="Arial" w:cs="Arial"/>
          <w:b/>
          <w:kern w:val="0"/>
          <w:sz w:val="28"/>
          <w:szCs w:val="28"/>
          <w:shd w:val="pct15" w:color="auto" w:fill="FFFFFF"/>
        </w:rPr>
        <w:t>必備書籍</w:t>
      </w:r>
    </w:p>
    <w:tbl>
      <w:tblPr>
        <w:tblW w:w="100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402"/>
        <w:gridCol w:w="2721"/>
      </w:tblGrid>
      <w:tr w:rsidR="00D46504" w:rsidRPr="00D46504" w:rsidTr="00762D17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504" w:rsidRPr="00D46504" w:rsidRDefault="00D46504" w:rsidP="00D4650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Cs/>
              </w:rPr>
            </w:pPr>
            <w:r w:rsidRPr="00D46504">
              <w:rPr>
                <w:rFonts w:ascii="Arial" w:eastAsia="標楷體" w:hAnsi="Arial" w:cs="Arial"/>
                <w:bCs/>
              </w:rPr>
              <w:t>書名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504" w:rsidRPr="00D46504" w:rsidRDefault="00D46504" w:rsidP="00D4650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Cs/>
              </w:rPr>
            </w:pPr>
            <w:r w:rsidRPr="00D46504">
              <w:rPr>
                <w:rFonts w:ascii="Arial" w:eastAsia="標楷體" w:hAnsi="Arial" w:cs="Arial"/>
                <w:bCs/>
              </w:rPr>
              <w:t>作者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504" w:rsidRPr="00D46504" w:rsidRDefault="00D46504" w:rsidP="00D4650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Cs/>
              </w:rPr>
            </w:pPr>
            <w:r w:rsidRPr="00D46504">
              <w:rPr>
                <w:rFonts w:ascii="Arial" w:eastAsia="標楷體" w:hAnsi="Arial" w:cs="Arial"/>
                <w:bCs/>
              </w:rPr>
              <w:t>版本</w:t>
            </w:r>
            <w:r w:rsidRPr="00D46504">
              <w:rPr>
                <w:rFonts w:ascii="Arial" w:eastAsia="標楷體" w:hAnsi="Arial" w:cs="Arial" w:hint="eastAsia"/>
                <w:bCs/>
              </w:rPr>
              <w:t>/</w:t>
            </w:r>
            <w:r w:rsidRPr="00D46504">
              <w:rPr>
                <w:rFonts w:ascii="Arial" w:eastAsia="標楷體" w:hAnsi="Arial" w:cs="Arial"/>
                <w:bCs/>
              </w:rPr>
              <w:t>年份</w:t>
            </w:r>
            <w:r w:rsidRPr="00D46504">
              <w:rPr>
                <w:rFonts w:ascii="Arial" w:eastAsia="標楷體" w:hAnsi="Arial" w:cs="Arial" w:hint="eastAsia"/>
                <w:bCs/>
              </w:rPr>
              <w:t>/</w:t>
            </w:r>
            <w:r w:rsidRPr="00D46504">
              <w:rPr>
                <w:rFonts w:ascii="Arial" w:eastAsia="標楷體" w:hAnsi="Arial" w:cs="Arial"/>
                <w:bCs/>
              </w:rPr>
              <w:t>出版商</w:t>
            </w:r>
          </w:p>
        </w:tc>
      </w:tr>
      <w:tr w:rsidR="00527F3B" w:rsidRPr="00D46504" w:rsidTr="003F4BC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F3B" w:rsidRPr="007E7913" w:rsidRDefault="00527F3B" w:rsidP="00527F3B">
            <w:pPr>
              <w:snapToGrid w:val="0"/>
              <w:rPr>
                <w:rFonts w:eastAsia="標楷體"/>
                <w:bCs/>
              </w:rPr>
            </w:pPr>
            <w:r w:rsidRPr="007E7913">
              <w:rPr>
                <w:rFonts w:eastAsia="標楷體"/>
              </w:rPr>
              <w:t>胚胎學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F3B" w:rsidRPr="007E7913" w:rsidRDefault="00527F3B" w:rsidP="00527F3B">
            <w:pPr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F3B" w:rsidRPr="007E7913" w:rsidRDefault="00527F3B" w:rsidP="00527F3B">
            <w:pPr>
              <w:snapToGrid w:val="0"/>
              <w:rPr>
                <w:rFonts w:eastAsia="標楷體"/>
                <w:kern w:val="0"/>
              </w:rPr>
            </w:pPr>
          </w:p>
        </w:tc>
      </w:tr>
      <w:tr w:rsidR="00527F3B" w:rsidRPr="00D46504" w:rsidTr="003F4BC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3B" w:rsidRPr="007E7913" w:rsidRDefault="00527F3B" w:rsidP="00527F3B">
            <w:pPr>
              <w:snapToGrid w:val="0"/>
              <w:rPr>
                <w:rFonts w:eastAsia="標楷體"/>
              </w:rPr>
            </w:pPr>
            <w:r w:rsidRPr="007E7913">
              <w:rPr>
                <w:rFonts w:eastAsia="標楷體"/>
              </w:rPr>
              <w:t>The Developing Human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3B" w:rsidRPr="007E7913" w:rsidRDefault="00527F3B" w:rsidP="00527F3B">
            <w:pPr>
              <w:snapToGrid w:val="0"/>
              <w:rPr>
                <w:rFonts w:eastAsia="標楷體"/>
              </w:rPr>
            </w:pPr>
            <w:r w:rsidRPr="007E7913">
              <w:rPr>
                <w:rFonts w:eastAsia="標楷體"/>
              </w:rPr>
              <w:t>K.L. Moore &amp; T.V.N. Persaud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3B" w:rsidRPr="007E7913" w:rsidRDefault="00527F3B" w:rsidP="00527F3B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3F4BC9">
              <w:rPr>
                <w:rFonts w:eastAsia="標楷體"/>
              </w:rPr>
              <w:t>th</w:t>
            </w:r>
            <w:r w:rsidRPr="007E7913">
              <w:rPr>
                <w:rFonts w:eastAsia="標楷體"/>
              </w:rPr>
              <w:t xml:space="preserve"> ed, 20</w:t>
            </w:r>
            <w:r>
              <w:rPr>
                <w:rFonts w:eastAsia="標楷體" w:hint="eastAsia"/>
              </w:rPr>
              <w:t>15</w:t>
            </w:r>
            <w:r w:rsidR="003F4BC9">
              <w:rPr>
                <w:rFonts w:eastAsia="標楷體" w:hint="eastAsia"/>
              </w:rPr>
              <w:t xml:space="preserve">, </w:t>
            </w:r>
            <w:r w:rsidRPr="007E7913">
              <w:rPr>
                <w:rFonts w:eastAsia="標楷體"/>
                <w:bCs/>
              </w:rPr>
              <w:t>Saunders</w:t>
            </w:r>
          </w:p>
        </w:tc>
      </w:tr>
      <w:tr w:rsidR="00527F3B" w:rsidRPr="00D46504" w:rsidTr="00762D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3B" w:rsidRPr="007E7913" w:rsidRDefault="00527F3B" w:rsidP="00527F3B">
            <w:pPr>
              <w:autoSpaceDE w:val="0"/>
              <w:autoSpaceDN w:val="0"/>
              <w:snapToGrid w:val="0"/>
              <w:rPr>
                <w:rFonts w:eastAsia="標楷體"/>
              </w:rPr>
            </w:pPr>
            <w:r w:rsidRPr="007E7913">
              <w:rPr>
                <w:rFonts w:eastAsia="標楷體"/>
                <w:bCs/>
              </w:rPr>
              <w:t>生理學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3B" w:rsidRPr="007E7913" w:rsidRDefault="00527F3B" w:rsidP="00527F3B">
            <w:pPr>
              <w:autoSpaceDE w:val="0"/>
              <w:autoSpaceDN w:val="0"/>
              <w:snapToGrid w:val="0"/>
              <w:rPr>
                <w:rFonts w:eastAsia="標楷體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3B" w:rsidRPr="007E7913" w:rsidRDefault="00527F3B" w:rsidP="00527F3B">
            <w:pPr>
              <w:autoSpaceDE w:val="0"/>
              <w:autoSpaceDN w:val="0"/>
              <w:snapToGrid w:val="0"/>
              <w:rPr>
                <w:rFonts w:eastAsia="標楷體"/>
              </w:rPr>
            </w:pPr>
          </w:p>
        </w:tc>
      </w:tr>
      <w:tr w:rsidR="00527F3B" w:rsidRPr="00D46504" w:rsidTr="00762D17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3B" w:rsidRPr="007E7913" w:rsidRDefault="00527F3B" w:rsidP="00527F3B">
            <w:pPr>
              <w:autoSpaceDE w:val="0"/>
              <w:autoSpaceDN w:val="0"/>
              <w:snapToGrid w:val="0"/>
              <w:rPr>
                <w:rFonts w:eastAsia="標楷體"/>
              </w:rPr>
            </w:pPr>
            <w:r w:rsidRPr="007E7913">
              <w:rPr>
                <w:rFonts w:eastAsia="標楷體"/>
              </w:rPr>
              <w:t xml:space="preserve">Ganong’s Review of Medical Physicology ,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3B" w:rsidRPr="007E7913" w:rsidRDefault="00527F3B" w:rsidP="00527F3B">
            <w:pPr>
              <w:autoSpaceDE w:val="0"/>
              <w:autoSpaceDN w:val="0"/>
              <w:snapToGrid w:val="0"/>
              <w:rPr>
                <w:rFonts w:eastAsia="標楷體"/>
                <w:bCs/>
              </w:rPr>
            </w:pPr>
            <w:r w:rsidRPr="007E7913">
              <w:rPr>
                <w:rFonts w:eastAsia="標楷體"/>
              </w:rPr>
              <w:t>Kim E. Barrett, Susan M. Barman, Scott Boitano,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3B" w:rsidRPr="007E7913" w:rsidRDefault="00527F3B" w:rsidP="00527F3B">
            <w:pPr>
              <w:autoSpaceDE w:val="0"/>
              <w:autoSpaceDN w:val="0"/>
              <w:snapToGrid w:val="0"/>
              <w:rPr>
                <w:rFonts w:eastAsia="標楷體"/>
                <w:bCs/>
              </w:rPr>
            </w:pPr>
            <w:r w:rsidRPr="007E7913">
              <w:rPr>
                <w:rFonts w:eastAsia="標楷體"/>
              </w:rPr>
              <w:t>Heddwen L. Brooks. McGraw Hill, 24 eds, 2012.</w:t>
            </w:r>
          </w:p>
        </w:tc>
      </w:tr>
      <w:tr w:rsidR="00527F3B" w:rsidRPr="00D46504" w:rsidTr="00762D1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3B" w:rsidRPr="007E7913" w:rsidRDefault="00527F3B" w:rsidP="00527F3B">
            <w:pPr>
              <w:autoSpaceDE w:val="0"/>
              <w:autoSpaceDN w:val="0"/>
              <w:snapToGrid w:val="0"/>
              <w:rPr>
                <w:rFonts w:eastAsia="標楷體"/>
                <w:b/>
              </w:rPr>
            </w:pPr>
            <w:r w:rsidRPr="007E7913">
              <w:rPr>
                <w:bCs/>
              </w:rPr>
              <w:t>Vander’s Human Physiology</w:t>
            </w:r>
            <w:r w:rsidRPr="007E7913">
              <w:rPr>
                <w:rFonts w:eastAsia="標楷體"/>
                <w:bCs/>
              </w:rPr>
              <w:t>：</w:t>
            </w:r>
            <w:r w:rsidRPr="007E7913">
              <w:rPr>
                <w:bCs/>
              </w:rPr>
              <w:t xml:space="preserve">the mechanisms of body function,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3B" w:rsidRPr="007E7913" w:rsidRDefault="00527F3B" w:rsidP="00527F3B">
            <w:pPr>
              <w:autoSpaceDE w:val="0"/>
              <w:autoSpaceDN w:val="0"/>
              <w:snapToGrid w:val="0"/>
              <w:rPr>
                <w:rFonts w:eastAsia="標楷體"/>
                <w:bCs/>
              </w:rPr>
            </w:pPr>
            <w:r w:rsidRPr="007E7913">
              <w:rPr>
                <w:bCs/>
              </w:rPr>
              <w:t>Eric. P. Widmaier, Hershel Raff, Kevin T. Strang.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3B" w:rsidRPr="007E7913" w:rsidRDefault="00527F3B" w:rsidP="00527F3B">
            <w:pPr>
              <w:autoSpaceDE w:val="0"/>
              <w:autoSpaceDN w:val="0"/>
              <w:snapToGrid w:val="0"/>
              <w:rPr>
                <w:rFonts w:eastAsia="標楷體"/>
                <w:bCs/>
              </w:rPr>
            </w:pPr>
            <w:r w:rsidRPr="007E7913">
              <w:rPr>
                <w:bCs/>
              </w:rPr>
              <w:t>McGram-Hill, 13 eds, 2014.</w:t>
            </w:r>
          </w:p>
        </w:tc>
      </w:tr>
      <w:tr w:rsidR="006D5F44" w:rsidRPr="00D46504" w:rsidTr="00B25B0D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4" w:rsidRPr="00BC27C3" w:rsidRDefault="006D5F44" w:rsidP="00F40B81">
            <w:pPr>
              <w:tabs>
                <w:tab w:val="left" w:pos="317"/>
              </w:tabs>
              <w:autoSpaceDE w:val="0"/>
              <w:autoSpaceDN w:val="0"/>
              <w:adjustRightInd w:val="0"/>
              <w:snapToGrid w:val="0"/>
              <w:spacing w:beforeLines="20" w:before="72"/>
              <w:rPr>
                <w:rFonts w:eastAsia="標楷體"/>
              </w:rPr>
            </w:pPr>
            <w:r w:rsidRPr="00BC27C3">
              <w:rPr>
                <w:rFonts w:eastAsia="標楷體"/>
              </w:rPr>
              <w:t>Guyton and</w:t>
            </w:r>
            <w:r w:rsidRPr="00BC27C3">
              <w:t xml:space="preserve"> Hall</w:t>
            </w:r>
            <w:r w:rsidRPr="00BC27C3">
              <w:rPr>
                <w:rFonts w:eastAsia="標楷體"/>
              </w:rPr>
              <w:t xml:space="preserve"> Textbook of Medical Physiology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4" w:rsidRPr="00BC27C3" w:rsidRDefault="006D5F44" w:rsidP="00F40B81">
            <w:pPr>
              <w:tabs>
                <w:tab w:val="left" w:pos="317"/>
              </w:tabs>
              <w:autoSpaceDE w:val="0"/>
              <w:autoSpaceDN w:val="0"/>
              <w:adjustRightInd w:val="0"/>
              <w:snapToGrid w:val="0"/>
              <w:spacing w:beforeLines="20" w:before="72"/>
              <w:rPr>
                <w:rFonts w:eastAsia="標楷體"/>
              </w:rPr>
            </w:pPr>
            <w:r w:rsidRPr="00BC27C3">
              <w:rPr>
                <w:rFonts w:eastAsia="標楷體" w:hint="eastAsia"/>
              </w:rPr>
              <w:t>John E.</w:t>
            </w:r>
            <w:r w:rsidRPr="00BC27C3">
              <w:t xml:space="preserve"> Hall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4" w:rsidRPr="00BC27C3" w:rsidRDefault="006D5F44" w:rsidP="00F40B81">
            <w:pPr>
              <w:tabs>
                <w:tab w:val="left" w:pos="317"/>
              </w:tabs>
              <w:autoSpaceDE w:val="0"/>
              <w:autoSpaceDN w:val="0"/>
              <w:adjustRightInd w:val="0"/>
              <w:snapToGrid w:val="0"/>
              <w:spacing w:beforeLines="20" w:before="72"/>
              <w:rPr>
                <w:rFonts w:eastAsia="標楷體"/>
              </w:rPr>
            </w:pPr>
            <w:r w:rsidRPr="00BC27C3">
              <w:rPr>
                <w:rFonts w:eastAsia="標楷體"/>
              </w:rPr>
              <w:t>1</w:t>
            </w:r>
            <w:r w:rsidRPr="00BC27C3">
              <w:rPr>
                <w:rFonts w:eastAsia="標楷體" w:hint="eastAsia"/>
              </w:rPr>
              <w:t>3</w:t>
            </w:r>
            <w:r w:rsidRPr="00BC27C3">
              <w:rPr>
                <w:rFonts w:eastAsia="標楷體"/>
              </w:rPr>
              <w:t xml:space="preserve">th </w:t>
            </w:r>
            <w:r w:rsidRPr="00BC27C3">
              <w:rPr>
                <w:rFonts w:eastAsia="標楷體"/>
                <w:bCs/>
                <w:kern w:val="0"/>
              </w:rPr>
              <w:t>ed</w:t>
            </w:r>
            <w:r w:rsidRPr="00BC27C3">
              <w:rPr>
                <w:rFonts w:eastAsia="標楷體" w:hint="eastAsia"/>
                <w:bCs/>
                <w:kern w:val="0"/>
              </w:rPr>
              <w:t>. /</w:t>
            </w:r>
            <w:r w:rsidRPr="00BC27C3">
              <w:rPr>
                <w:rFonts w:eastAsia="標楷體"/>
                <w:bCs/>
                <w:kern w:val="0"/>
              </w:rPr>
              <w:t xml:space="preserve"> </w:t>
            </w:r>
            <w:r w:rsidRPr="00BC27C3">
              <w:rPr>
                <w:rFonts w:eastAsia="標楷體"/>
              </w:rPr>
              <w:t>20</w:t>
            </w:r>
            <w:r w:rsidRPr="00BC27C3">
              <w:rPr>
                <w:rFonts w:eastAsia="標楷體" w:hint="eastAsia"/>
              </w:rPr>
              <w:t>1</w:t>
            </w:r>
            <w:r w:rsidRPr="00BC27C3">
              <w:rPr>
                <w:rFonts w:eastAsia="標楷體"/>
              </w:rPr>
              <w:t>6</w:t>
            </w:r>
            <w:r w:rsidRPr="00BC27C3">
              <w:rPr>
                <w:rFonts w:eastAsia="標楷體" w:hint="eastAsia"/>
              </w:rPr>
              <w:t xml:space="preserve"> / </w:t>
            </w:r>
            <w:r w:rsidRPr="00BC27C3">
              <w:rPr>
                <w:rFonts w:eastAsia="標楷體"/>
              </w:rPr>
              <w:t>Elsevier</w:t>
            </w:r>
          </w:p>
        </w:tc>
      </w:tr>
      <w:tr w:rsidR="006D5F44" w:rsidRPr="00D46504" w:rsidTr="00762D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</w:rPr>
            </w:pPr>
            <w:r w:rsidRPr="007E7913">
              <w:rPr>
                <w:rFonts w:eastAsia="標楷體"/>
                <w:bCs/>
              </w:rPr>
              <w:t>微生物免疫學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  <w:bCs/>
              </w:rPr>
            </w:pPr>
          </w:p>
        </w:tc>
      </w:tr>
      <w:tr w:rsidR="006D5F44" w:rsidRPr="00D46504" w:rsidTr="00762D17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  <w:bCs/>
              </w:rPr>
            </w:pPr>
            <w:r w:rsidRPr="007E7913">
              <w:rPr>
                <w:rFonts w:eastAsia="標楷體"/>
              </w:rPr>
              <w:t>Medical Microbiology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</w:rPr>
            </w:pPr>
            <w:r w:rsidRPr="007E7913">
              <w:rPr>
                <w:rFonts w:eastAsia="標楷體"/>
              </w:rPr>
              <w:t>Murray PR et al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</w:rPr>
            </w:pPr>
            <w:r w:rsidRPr="007E7913">
              <w:rPr>
                <w:rFonts w:eastAsia="標楷體"/>
              </w:rPr>
              <w:t>7</w:t>
            </w:r>
            <w:r w:rsidRPr="0037546F">
              <w:rPr>
                <w:rFonts w:eastAsia="標楷體"/>
              </w:rPr>
              <w:t xml:space="preserve"> th</w:t>
            </w:r>
            <w:r w:rsidRPr="007E7913">
              <w:rPr>
                <w:rFonts w:eastAsia="標楷體"/>
                <w:kern w:val="0"/>
              </w:rPr>
              <w:t xml:space="preserve"> </w:t>
            </w:r>
            <w:r w:rsidRPr="007E7913">
              <w:rPr>
                <w:rFonts w:eastAsia="標楷體"/>
                <w:bCs/>
                <w:kern w:val="0"/>
              </w:rPr>
              <w:t>ed,</w:t>
            </w:r>
            <w:r w:rsidRPr="007E7913">
              <w:rPr>
                <w:rFonts w:eastAsia="標楷體"/>
                <w:kern w:val="0"/>
              </w:rPr>
              <w:t xml:space="preserve"> </w:t>
            </w:r>
            <w:r w:rsidRPr="007E7913">
              <w:rPr>
                <w:rFonts w:eastAsia="標楷體"/>
              </w:rPr>
              <w:t>2013 Mosby</w:t>
            </w:r>
          </w:p>
        </w:tc>
      </w:tr>
      <w:tr w:rsidR="006D5F44" w:rsidRPr="00D46504" w:rsidTr="0037546F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  <w:bCs/>
              </w:rPr>
            </w:pPr>
            <w:r w:rsidRPr="007E7913">
              <w:rPr>
                <w:rFonts w:eastAsia="標楷體"/>
              </w:rPr>
              <w:t>Immunobiology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  <w:bCs/>
              </w:rPr>
            </w:pPr>
            <w:r w:rsidRPr="007E7913">
              <w:rPr>
                <w:rFonts w:eastAsia="標楷體"/>
              </w:rPr>
              <w:t xml:space="preserve">Janeway, Travers, Walport, </w:t>
            </w:r>
            <w:r w:rsidRPr="007E7913">
              <w:rPr>
                <w:rFonts w:eastAsia="標楷體"/>
                <w:bCs/>
                <w:kern w:val="0"/>
              </w:rPr>
              <w:t>and</w:t>
            </w:r>
            <w:r w:rsidRPr="007E7913">
              <w:rPr>
                <w:rFonts w:eastAsia="標楷體"/>
              </w:rPr>
              <w:t xml:space="preserve"> Shlomchik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  <w:bCs/>
              </w:rPr>
            </w:pPr>
            <w:r w:rsidRPr="0037546F">
              <w:rPr>
                <w:rFonts w:eastAsia="標楷體" w:hint="eastAsia"/>
              </w:rPr>
              <w:t>8</w:t>
            </w:r>
            <w:r w:rsidRPr="007E7913">
              <w:rPr>
                <w:rFonts w:eastAsia="標楷體"/>
                <w:vertAlign w:val="superscript"/>
              </w:rPr>
              <w:t xml:space="preserve"> </w:t>
            </w:r>
            <w:r w:rsidRPr="0037546F">
              <w:rPr>
                <w:rFonts w:eastAsia="標楷體"/>
              </w:rPr>
              <w:t>th</w:t>
            </w:r>
            <w:r w:rsidRPr="007E7913">
              <w:rPr>
                <w:rFonts w:eastAsia="標楷體"/>
                <w:bCs/>
              </w:rPr>
              <w:t xml:space="preserve"> </w:t>
            </w:r>
            <w:r w:rsidRPr="007E7913">
              <w:rPr>
                <w:rFonts w:eastAsia="標楷體"/>
                <w:bCs/>
                <w:kern w:val="0"/>
              </w:rPr>
              <w:t>ed,</w:t>
            </w:r>
            <w:r w:rsidRPr="007E7913">
              <w:rPr>
                <w:rFonts w:eastAsia="標楷體"/>
                <w:kern w:val="0"/>
              </w:rPr>
              <w:t xml:space="preserve"> </w:t>
            </w:r>
            <w:r w:rsidRPr="007E7913">
              <w:rPr>
                <w:rFonts w:eastAsia="標楷體"/>
              </w:rPr>
              <w:t>20</w:t>
            </w:r>
            <w:r>
              <w:rPr>
                <w:rFonts w:eastAsia="標楷體"/>
              </w:rPr>
              <w:t>12</w:t>
            </w:r>
            <w:r w:rsidRPr="007E7913">
              <w:rPr>
                <w:rFonts w:eastAsia="標楷體"/>
              </w:rPr>
              <w:t xml:space="preserve"> Churchill</w:t>
            </w:r>
          </w:p>
        </w:tc>
      </w:tr>
      <w:tr w:rsidR="006D5F44" w:rsidRPr="00D46504" w:rsidTr="00EA311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</w:rPr>
            </w:pPr>
            <w:r w:rsidRPr="007E7913">
              <w:rPr>
                <w:rFonts w:eastAsia="標楷體"/>
              </w:rPr>
              <w:t>病理學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  <w:bCs/>
              </w:rPr>
            </w:pPr>
          </w:p>
        </w:tc>
      </w:tr>
      <w:tr w:rsidR="006D5F44" w:rsidRPr="00D46504" w:rsidTr="00EA311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  <w:b/>
                <w:bCs/>
                <w:shd w:val="pct15" w:color="auto" w:fill="FFFFFF"/>
              </w:rPr>
            </w:pPr>
            <w:r w:rsidRPr="007E7913">
              <w:rPr>
                <w:rFonts w:eastAsia="標楷體"/>
              </w:rPr>
              <w:t>Pathologic Basis of Disease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</w:rPr>
            </w:pPr>
            <w:r w:rsidRPr="007E7913">
              <w:rPr>
                <w:rFonts w:eastAsia="標楷體"/>
                <w:bCs/>
              </w:rPr>
              <w:t xml:space="preserve">Robbins </w:t>
            </w:r>
            <w:r w:rsidRPr="007E7913">
              <w:rPr>
                <w:rFonts w:eastAsia="標楷體"/>
                <w:kern w:val="0"/>
              </w:rPr>
              <w:t>and</w:t>
            </w:r>
            <w:r w:rsidRPr="007E7913">
              <w:rPr>
                <w:rFonts w:eastAsia="標楷體"/>
                <w:bCs/>
              </w:rPr>
              <w:t xml:space="preserve"> Cotran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9</w:t>
            </w:r>
            <w:r w:rsidRPr="003E15CE">
              <w:rPr>
                <w:rFonts w:eastAsia="標楷體"/>
                <w:bCs/>
              </w:rPr>
              <w:t>th</w:t>
            </w:r>
            <w:r w:rsidRPr="007E7913">
              <w:rPr>
                <w:rFonts w:eastAsia="標楷體"/>
                <w:bCs/>
              </w:rPr>
              <w:t xml:space="preserve"> </w:t>
            </w:r>
            <w:r w:rsidRPr="007E7913">
              <w:rPr>
                <w:rFonts w:eastAsia="標楷體"/>
                <w:bCs/>
                <w:kern w:val="0"/>
              </w:rPr>
              <w:t>ed,</w:t>
            </w:r>
            <w:r w:rsidRPr="007E7913">
              <w:rPr>
                <w:rFonts w:eastAsia="標楷體"/>
                <w:bCs/>
              </w:rPr>
              <w:t xml:space="preserve"> 20</w:t>
            </w:r>
            <w:r>
              <w:rPr>
                <w:rFonts w:eastAsia="標楷體" w:hint="eastAsia"/>
                <w:bCs/>
              </w:rPr>
              <w:t>15</w:t>
            </w:r>
            <w:r w:rsidRPr="007E7913">
              <w:rPr>
                <w:rFonts w:eastAsia="標楷體"/>
                <w:bCs/>
              </w:rPr>
              <w:t xml:space="preserve">, </w:t>
            </w:r>
            <w:r w:rsidRPr="007E7913">
              <w:rPr>
                <w:rFonts w:eastAsia="標楷體"/>
                <w:bCs/>
                <w:shd w:val="clear" w:color="auto" w:fill="FFFFFF"/>
              </w:rPr>
              <w:t>ELSEVIER</w:t>
            </w:r>
            <w:r w:rsidRPr="007E7913">
              <w:rPr>
                <w:rFonts w:eastAsia="標楷體"/>
              </w:rPr>
              <w:t xml:space="preserve"> Saunders Company</w:t>
            </w:r>
          </w:p>
        </w:tc>
      </w:tr>
      <w:tr w:rsidR="006D5F44" w:rsidRPr="00D46504" w:rsidTr="00853B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</w:rPr>
            </w:pPr>
            <w:r w:rsidRPr="007E7913">
              <w:rPr>
                <w:rFonts w:eastAsia="標楷體"/>
              </w:rPr>
              <w:t>藥理學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  <w:bCs/>
              </w:rPr>
            </w:pPr>
          </w:p>
        </w:tc>
      </w:tr>
      <w:tr w:rsidR="006D5F44" w:rsidRPr="00D46504" w:rsidTr="00853B5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  <w:b/>
                <w:bCs/>
                <w:shd w:val="pct15" w:color="auto" w:fill="FFFFFF"/>
              </w:rPr>
            </w:pPr>
            <w:r w:rsidRPr="007E7913">
              <w:rPr>
                <w:rFonts w:eastAsia="標楷體"/>
              </w:rPr>
              <w:t>Basic &amp; Clinical Pharmacology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</w:rPr>
            </w:pPr>
            <w:r w:rsidRPr="007E7913">
              <w:rPr>
                <w:rFonts w:eastAsia="標楷體"/>
                <w:bCs/>
              </w:rPr>
              <w:t>Bertram G.</w:t>
            </w:r>
            <w:r w:rsidRPr="007E7913">
              <w:rPr>
                <w:rFonts w:eastAsia="標楷體"/>
                <w:bCs/>
                <w:kern w:val="0"/>
              </w:rPr>
              <w:t xml:space="preserve"> </w:t>
            </w:r>
            <w:r w:rsidRPr="007E7913">
              <w:rPr>
                <w:rFonts w:eastAsia="標楷體"/>
                <w:bCs/>
              </w:rPr>
              <w:t>Katzung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44" w:rsidRPr="003E15CE" w:rsidRDefault="006D5F44" w:rsidP="006D5F44">
            <w:pPr>
              <w:snapToGrid w:val="0"/>
              <w:rPr>
                <w:rFonts w:eastAsia="標楷體"/>
              </w:rPr>
            </w:pPr>
            <w:r w:rsidRPr="003E15CE">
              <w:rPr>
                <w:rFonts w:eastAsia="標楷體"/>
                <w:bCs/>
              </w:rPr>
              <w:t xml:space="preserve">13th </w:t>
            </w:r>
            <w:r w:rsidRPr="003E15CE">
              <w:rPr>
                <w:rFonts w:eastAsia="標楷體"/>
                <w:bCs/>
                <w:kern w:val="0"/>
              </w:rPr>
              <w:t>ed,</w:t>
            </w:r>
            <w:r w:rsidRPr="003E15CE">
              <w:rPr>
                <w:rFonts w:eastAsia="標楷體"/>
                <w:bCs/>
              </w:rPr>
              <w:t xml:space="preserve"> </w:t>
            </w:r>
            <w:r w:rsidRPr="003E15CE">
              <w:rPr>
                <w:rFonts w:eastAsia="標楷體"/>
                <w:bCs/>
                <w:shd w:val="clear" w:color="auto" w:fill="FFFFFF"/>
              </w:rPr>
              <w:t xml:space="preserve">2015, </w:t>
            </w:r>
            <w:r w:rsidRPr="003E15CE">
              <w:rPr>
                <w:rFonts w:eastAsia="微軟正黑體"/>
              </w:rPr>
              <w:t>McGraw-Hill</w:t>
            </w:r>
          </w:p>
        </w:tc>
      </w:tr>
      <w:tr w:rsidR="006D5F44" w:rsidRPr="00D46504" w:rsidTr="00FC69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</w:rPr>
            </w:pPr>
            <w:r w:rsidRPr="007E7913">
              <w:rPr>
                <w:rFonts w:eastAsia="標楷體"/>
              </w:rPr>
              <w:t>寄生蟲學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</w:rPr>
            </w:pPr>
          </w:p>
        </w:tc>
      </w:tr>
      <w:tr w:rsidR="006D5F44" w:rsidRPr="00D46504" w:rsidTr="00FC69D4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  <w:bCs/>
              </w:rPr>
            </w:pPr>
            <w:r w:rsidRPr="007E7913">
              <w:rPr>
                <w:rFonts w:eastAsia="標楷體"/>
              </w:rPr>
              <w:t>Medical Parasitology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</w:rPr>
            </w:pPr>
            <w:r w:rsidRPr="007E7913">
              <w:rPr>
                <w:rFonts w:eastAsia="標楷體"/>
              </w:rPr>
              <w:t>Markell, John</w:t>
            </w:r>
            <w:r w:rsidRPr="007E7913">
              <w:rPr>
                <w:rFonts w:eastAsia="標楷體"/>
                <w:kern w:val="0"/>
              </w:rPr>
              <w:t xml:space="preserve"> and</w:t>
            </w:r>
            <w:r w:rsidRPr="007E7913">
              <w:rPr>
                <w:rFonts w:eastAsia="標楷體"/>
              </w:rPr>
              <w:t xml:space="preserve"> Krotoski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44" w:rsidRPr="007E7913" w:rsidRDefault="006D5F44" w:rsidP="006D5F44">
            <w:pPr>
              <w:snapToGrid w:val="0"/>
              <w:rPr>
                <w:rFonts w:eastAsia="標楷體"/>
              </w:rPr>
            </w:pPr>
            <w:r w:rsidRPr="007E7913"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 xml:space="preserve"> </w:t>
            </w:r>
            <w:r w:rsidRPr="00524E63">
              <w:rPr>
                <w:rFonts w:eastAsia="標楷體"/>
                <w:bCs/>
              </w:rPr>
              <w:t>th</w:t>
            </w:r>
            <w:r w:rsidRPr="007E7913">
              <w:rPr>
                <w:rFonts w:eastAsia="標楷體"/>
                <w:b/>
                <w:bCs/>
              </w:rPr>
              <w:t xml:space="preserve"> </w:t>
            </w:r>
            <w:r w:rsidRPr="007E7913">
              <w:rPr>
                <w:rFonts w:eastAsia="標楷體"/>
                <w:bCs/>
                <w:kern w:val="0"/>
              </w:rPr>
              <w:t>edition</w:t>
            </w:r>
          </w:p>
        </w:tc>
      </w:tr>
    </w:tbl>
    <w:p w:rsidR="00D46504" w:rsidRPr="00D46504" w:rsidRDefault="00D46504" w:rsidP="00D46504">
      <w:pPr>
        <w:widowControl/>
        <w:snapToGrid w:val="0"/>
        <w:rPr>
          <w:rFonts w:ascii="Arial" w:eastAsia="標楷體" w:hAnsi="Arial" w:cs="Arial"/>
          <w:b/>
          <w:kern w:val="0"/>
          <w:sz w:val="28"/>
          <w:szCs w:val="28"/>
          <w:shd w:val="pct15" w:color="auto" w:fill="FFFFFF"/>
        </w:rPr>
      </w:pPr>
    </w:p>
    <w:p w:rsidR="00D46504" w:rsidRPr="00D46504" w:rsidRDefault="00D46504" w:rsidP="00D46504">
      <w:pPr>
        <w:widowControl/>
        <w:snapToGrid w:val="0"/>
        <w:rPr>
          <w:rFonts w:ascii="Arial" w:eastAsia="標楷體" w:hAnsi="Arial" w:cs="Arial"/>
          <w:b/>
          <w:kern w:val="0"/>
          <w:sz w:val="28"/>
          <w:szCs w:val="28"/>
          <w:shd w:val="pct15" w:color="auto" w:fill="FFFFFF"/>
        </w:rPr>
      </w:pPr>
    </w:p>
    <w:p w:rsidR="00D46504" w:rsidRPr="00D46504" w:rsidRDefault="00D46504" w:rsidP="00D46504">
      <w:pPr>
        <w:widowControl/>
        <w:numPr>
          <w:ilvl w:val="0"/>
          <w:numId w:val="8"/>
        </w:numPr>
        <w:snapToGrid w:val="0"/>
        <w:rPr>
          <w:rFonts w:ascii="Arial" w:eastAsia="標楷體" w:hAnsi="Arial" w:cs="Arial"/>
          <w:b/>
          <w:kern w:val="0"/>
          <w:sz w:val="28"/>
          <w:szCs w:val="28"/>
          <w:shd w:val="pct15" w:color="auto" w:fill="FFFFFF"/>
        </w:rPr>
      </w:pPr>
      <w:r w:rsidRPr="00D46504">
        <w:rPr>
          <w:rFonts w:ascii="Arial" w:eastAsia="標楷體" w:hAnsi="Arial" w:cs="Arial" w:hint="eastAsia"/>
          <w:b/>
          <w:kern w:val="0"/>
          <w:sz w:val="28"/>
          <w:szCs w:val="28"/>
          <w:shd w:val="pct15" w:color="auto" w:fill="FFFFFF"/>
        </w:rPr>
        <w:t>參考</w:t>
      </w:r>
      <w:r w:rsidRPr="00D46504">
        <w:rPr>
          <w:rFonts w:ascii="Arial" w:eastAsia="標楷體" w:hAnsi="Arial" w:cs="Arial"/>
          <w:b/>
          <w:kern w:val="0"/>
          <w:sz w:val="28"/>
          <w:szCs w:val="28"/>
          <w:shd w:val="pct15" w:color="auto" w:fill="FFFFFF"/>
        </w:rPr>
        <w:t>書籍</w:t>
      </w:r>
    </w:p>
    <w:tbl>
      <w:tblPr>
        <w:tblW w:w="100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402"/>
        <w:gridCol w:w="2721"/>
      </w:tblGrid>
      <w:tr w:rsidR="00D46504" w:rsidRPr="00D46504" w:rsidTr="00762D17">
        <w:trPr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504" w:rsidRPr="00D46504" w:rsidRDefault="00D46504" w:rsidP="00D4650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Cs/>
                <w:sz w:val="22"/>
              </w:rPr>
            </w:pPr>
            <w:r w:rsidRPr="00D46504">
              <w:rPr>
                <w:rFonts w:ascii="Arial" w:eastAsia="標楷體" w:hAnsi="Arial" w:cs="Arial"/>
                <w:bCs/>
                <w:sz w:val="22"/>
                <w:szCs w:val="22"/>
              </w:rPr>
              <w:t>書名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504" w:rsidRPr="00D46504" w:rsidRDefault="00D46504" w:rsidP="00D4650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Cs/>
                <w:sz w:val="22"/>
              </w:rPr>
            </w:pPr>
            <w:r w:rsidRPr="00D46504">
              <w:rPr>
                <w:rFonts w:ascii="Arial" w:eastAsia="標楷體" w:hAnsi="Arial" w:cs="Arial"/>
                <w:bCs/>
                <w:sz w:val="22"/>
                <w:szCs w:val="22"/>
              </w:rPr>
              <w:t>作者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504" w:rsidRPr="00D46504" w:rsidRDefault="00D46504" w:rsidP="00D4650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Cs/>
                <w:sz w:val="22"/>
              </w:rPr>
            </w:pPr>
            <w:r w:rsidRPr="00D46504">
              <w:rPr>
                <w:rFonts w:ascii="Arial" w:eastAsia="標楷體" w:hAnsi="Arial" w:cs="Arial"/>
                <w:bCs/>
              </w:rPr>
              <w:t>版本</w:t>
            </w:r>
            <w:r w:rsidRPr="00D46504">
              <w:rPr>
                <w:rFonts w:ascii="Arial" w:eastAsia="標楷體" w:hAnsi="Arial" w:cs="Arial" w:hint="eastAsia"/>
                <w:bCs/>
              </w:rPr>
              <w:t>/</w:t>
            </w:r>
            <w:r w:rsidRPr="00D46504">
              <w:rPr>
                <w:rFonts w:ascii="Arial" w:eastAsia="標楷體" w:hAnsi="Arial" w:cs="Arial"/>
                <w:bCs/>
              </w:rPr>
              <w:t>年份</w:t>
            </w:r>
            <w:r w:rsidRPr="00D46504">
              <w:rPr>
                <w:rFonts w:ascii="Arial" w:eastAsia="標楷體" w:hAnsi="Arial" w:cs="Arial" w:hint="eastAsia"/>
                <w:bCs/>
              </w:rPr>
              <w:t>/</w:t>
            </w:r>
            <w:r w:rsidRPr="00D46504">
              <w:rPr>
                <w:rFonts w:ascii="Arial" w:eastAsia="標楷體" w:hAnsi="Arial" w:cs="Arial"/>
                <w:bCs/>
              </w:rPr>
              <w:t>出版商</w:t>
            </w:r>
          </w:p>
        </w:tc>
      </w:tr>
      <w:tr w:rsidR="00E17697" w:rsidRPr="00D46504" w:rsidTr="009475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snapToGrid w:val="0"/>
              <w:rPr>
                <w:rFonts w:eastAsia="標楷體"/>
              </w:rPr>
            </w:pPr>
            <w:r w:rsidRPr="00317AD2">
              <w:rPr>
                <w:rFonts w:eastAsia="標楷體"/>
                <w:bCs/>
              </w:rPr>
              <w:t>生理學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snapToGrid w:val="0"/>
              <w:rPr>
                <w:rFonts w:eastAsia="標楷體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snapToGrid w:val="0"/>
              <w:rPr>
                <w:rFonts w:eastAsia="標楷體"/>
                <w:bCs/>
              </w:rPr>
            </w:pPr>
          </w:p>
        </w:tc>
      </w:tr>
      <w:tr w:rsidR="00E17697" w:rsidRPr="00D46504" w:rsidTr="00947550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autoSpaceDE w:val="0"/>
              <w:autoSpaceDN w:val="0"/>
              <w:snapToGrid w:val="0"/>
              <w:rPr>
                <w:rFonts w:eastAsia="標楷體"/>
              </w:rPr>
            </w:pPr>
            <w:r w:rsidRPr="00317AD2">
              <w:rPr>
                <w:rFonts w:eastAsia="標楷體"/>
              </w:rPr>
              <w:lastRenderedPageBreak/>
              <w:t>Text book of Medical Physiology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317AD2">
              <w:rPr>
                <w:rFonts w:eastAsia="標楷體"/>
              </w:rPr>
              <w:t>Guyton and</w:t>
            </w:r>
            <w:r w:rsidRPr="00317AD2">
              <w:t xml:space="preserve"> Hall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autoSpaceDE w:val="0"/>
              <w:autoSpaceDN w:val="0"/>
              <w:snapToGrid w:val="0"/>
              <w:rPr>
                <w:rFonts w:eastAsia="標楷體"/>
              </w:rPr>
            </w:pPr>
            <w:r w:rsidRPr="00317AD2">
              <w:rPr>
                <w:rFonts w:eastAsia="標楷體"/>
              </w:rPr>
              <w:t>11</w:t>
            </w:r>
            <w:r w:rsidRPr="00317AD2">
              <w:rPr>
                <w:rFonts w:eastAsia="標楷體"/>
                <w:vertAlign w:val="superscript"/>
              </w:rPr>
              <w:t>th</w:t>
            </w:r>
            <w:r w:rsidRPr="00317AD2">
              <w:rPr>
                <w:rFonts w:eastAsia="標楷體"/>
              </w:rPr>
              <w:t xml:space="preserve"> </w:t>
            </w:r>
            <w:r w:rsidRPr="00317AD2">
              <w:rPr>
                <w:rFonts w:eastAsia="標楷體"/>
                <w:bCs/>
                <w:kern w:val="0"/>
              </w:rPr>
              <w:t xml:space="preserve">ed, </w:t>
            </w:r>
            <w:r w:rsidRPr="00317AD2">
              <w:rPr>
                <w:rFonts w:eastAsia="標楷體"/>
              </w:rPr>
              <w:t>2006 W.B. Saunders Company</w:t>
            </w:r>
          </w:p>
        </w:tc>
      </w:tr>
      <w:tr w:rsidR="00E17697" w:rsidRPr="00D46504" w:rsidTr="00947550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autoSpaceDE w:val="0"/>
              <w:autoSpaceDN w:val="0"/>
              <w:snapToGrid w:val="0"/>
              <w:rPr>
                <w:rFonts w:eastAsia="標楷體"/>
              </w:rPr>
            </w:pPr>
            <w:r w:rsidRPr="00317AD2">
              <w:rPr>
                <w:rFonts w:eastAsia="標楷體"/>
                <w:bCs/>
                <w:kern w:val="0"/>
                <w:shd w:val="clear" w:color="auto" w:fill="FFFFFF"/>
              </w:rPr>
              <w:t>Textbook of Medical Physiology with STUDENT CONSULT access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317AD2">
              <w:rPr>
                <w:rFonts w:eastAsia="標楷體"/>
                <w:kern w:val="0"/>
                <w:shd w:val="clear" w:color="auto" w:fill="FFFFFF"/>
              </w:rPr>
              <w:t>Arthur C. Guyton and John E. Hall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autoSpaceDE w:val="0"/>
              <w:autoSpaceDN w:val="0"/>
              <w:snapToGrid w:val="0"/>
              <w:jc w:val="both"/>
              <w:rPr>
                <w:rFonts w:eastAsia="標楷體"/>
                <w:bCs/>
                <w:shd w:val="clear" w:color="auto" w:fill="FFFFFF"/>
              </w:rPr>
            </w:pPr>
            <w:r w:rsidRPr="00317AD2">
              <w:rPr>
                <w:rFonts w:eastAsia="標楷體"/>
                <w:bCs/>
                <w:shd w:val="clear" w:color="auto" w:fill="FFFFFF"/>
              </w:rPr>
              <w:t>11</w:t>
            </w:r>
            <w:r w:rsidRPr="00317AD2">
              <w:rPr>
                <w:rFonts w:eastAsia="標楷體"/>
                <w:bCs/>
                <w:shd w:val="clear" w:color="auto" w:fill="FFFFFF"/>
                <w:vertAlign w:val="superscript"/>
              </w:rPr>
              <w:t>th</w:t>
            </w:r>
            <w:r w:rsidRPr="00317AD2">
              <w:rPr>
                <w:rFonts w:eastAsia="標楷體"/>
                <w:bCs/>
                <w:shd w:val="clear" w:color="auto" w:fill="FFFFFF"/>
              </w:rPr>
              <w:t xml:space="preserve"> </w:t>
            </w:r>
            <w:r w:rsidRPr="00317AD2">
              <w:rPr>
                <w:rFonts w:eastAsia="標楷體"/>
                <w:bCs/>
                <w:kern w:val="0"/>
              </w:rPr>
              <w:t>ed,</w:t>
            </w:r>
            <w:r w:rsidRPr="00317AD2">
              <w:rPr>
                <w:rFonts w:eastAsia="標楷體"/>
                <w:bCs/>
                <w:shd w:val="clear" w:color="auto" w:fill="FFFFFF"/>
              </w:rPr>
              <w:t xml:space="preserve"> 2005</w:t>
            </w:r>
          </w:p>
          <w:p w:rsidR="00E17697" w:rsidRPr="00317AD2" w:rsidRDefault="00E17697" w:rsidP="00E17697">
            <w:pPr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317AD2">
              <w:rPr>
                <w:rFonts w:eastAsia="標楷體"/>
                <w:bCs/>
                <w:kern w:val="0"/>
                <w:shd w:val="clear" w:color="auto" w:fill="FFFFFF"/>
              </w:rPr>
              <w:t>ELSEVIER Saunders</w:t>
            </w:r>
          </w:p>
        </w:tc>
      </w:tr>
      <w:tr w:rsidR="00E17697" w:rsidRPr="00D46504" w:rsidTr="00947550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autoSpaceDE w:val="0"/>
              <w:autoSpaceDN w:val="0"/>
              <w:snapToGrid w:val="0"/>
              <w:rPr>
                <w:rFonts w:eastAsia="標楷體"/>
              </w:rPr>
            </w:pPr>
            <w:r w:rsidRPr="00317AD2">
              <w:rPr>
                <w:rFonts w:eastAsia="標楷體"/>
              </w:rPr>
              <w:t>Pathophysiology of Disease: A introduction to clinical medicine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autoSpaceDE w:val="0"/>
              <w:autoSpaceDN w:val="0"/>
              <w:snapToGrid w:val="0"/>
              <w:rPr>
                <w:rFonts w:eastAsia="標楷體"/>
              </w:rPr>
            </w:pPr>
            <w:r w:rsidRPr="00317AD2">
              <w:rPr>
                <w:rFonts w:eastAsia="標楷體"/>
                <w:kern w:val="0"/>
                <w:shd w:val="clear" w:color="auto" w:fill="FFFFFF"/>
              </w:rPr>
              <w:t>Stephen J. McPhee, Vishwanath R. Lingappa and William F. Ganong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Pr="00317AD2">
              <w:rPr>
                <w:rFonts w:eastAsia="標楷體"/>
                <w:vertAlign w:val="superscript"/>
              </w:rPr>
              <w:t>th</w:t>
            </w:r>
            <w:r w:rsidRPr="00317AD2">
              <w:rPr>
                <w:rFonts w:eastAsia="標楷體"/>
              </w:rPr>
              <w:t xml:space="preserve"> </w:t>
            </w:r>
            <w:r w:rsidRPr="00317AD2">
              <w:rPr>
                <w:rFonts w:eastAsia="標楷體"/>
                <w:bCs/>
                <w:kern w:val="0"/>
              </w:rPr>
              <w:t>ed,</w:t>
            </w:r>
            <w:r w:rsidRPr="00317AD2">
              <w:rPr>
                <w:rFonts w:eastAsia="標楷體"/>
              </w:rPr>
              <w:t xml:space="preserve"> 200</w:t>
            </w:r>
            <w:r>
              <w:rPr>
                <w:rFonts w:eastAsia="標楷體" w:hint="eastAsia"/>
              </w:rPr>
              <w:t>6</w:t>
            </w:r>
            <w:r w:rsidRPr="00317AD2">
              <w:rPr>
                <w:rFonts w:eastAsia="標楷體"/>
              </w:rPr>
              <w:t xml:space="preserve"> McGraw Hill</w:t>
            </w:r>
          </w:p>
        </w:tc>
      </w:tr>
      <w:tr w:rsidR="00E17697" w:rsidRPr="00D46504" w:rsidTr="0094755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snapToGrid w:val="0"/>
              <w:rPr>
                <w:rFonts w:eastAsia="標楷體"/>
              </w:rPr>
            </w:pPr>
            <w:r w:rsidRPr="00317AD2">
              <w:rPr>
                <w:rFonts w:eastAsia="標楷體"/>
                <w:bCs/>
                <w:kern w:val="0"/>
              </w:rPr>
              <w:t>Human Physiology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snapToGrid w:val="0"/>
              <w:jc w:val="both"/>
              <w:rPr>
                <w:rFonts w:eastAsia="標楷體"/>
              </w:rPr>
            </w:pPr>
            <w:r w:rsidRPr="00317AD2">
              <w:rPr>
                <w:rFonts w:eastAsia="標楷體"/>
                <w:bCs/>
                <w:kern w:val="0"/>
              </w:rPr>
              <w:t>Stuart Ira Fox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snapToGrid w:val="0"/>
              <w:jc w:val="both"/>
              <w:rPr>
                <w:rFonts w:eastAsia="標楷體"/>
                <w:bCs/>
              </w:rPr>
            </w:pPr>
            <w:r w:rsidRPr="00317AD2">
              <w:rPr>
                <w:rFonts w:eastAsia="標楷體"/>
                <w:bCs/>
                <w:kern w:val="0"/>
              </w:rPr>
              <w:t>8</w:t>
            </w:r>
            <w:r w:rsidRPr="00317AD2">
              <w:rPr>
                <w:rFonts w:eastAsia="標楷體"/>
                <w:bCs/>
                <w:kern w:val="0"/>
                <w:vertAlign w:val="superscript"/>
              </w:rPr>
              <w:t>th</w:t>
            </w:r>
            <w:r w:rsidRPr="00317AD2">
              <w:rPr>
                <w:rFonts w:eastAsia="標楷體"/>
                <w:bCs/>
                <w:kern w:val="0"/>
              </w:rPr>
              <w:t xml:space="preserve"> ed, 2004 McGraw Hill</w:t>
            </w:r>
          </w:p>
        </w:tc>
      </w:tr>
      <w:tr w:rsidR="00E17697" w:rsidRPr="00D46504" w:rsidTr="00762D1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697" w:rsidRPr="00317AD2" w:rsidRDefault="00E17697" w:rsidP="00E17697">
            <w:pPr>
              <w:snapToGrid w:val="0"/>
              <w:rPr>
                <w:rFonts w:eastAsia="標楷體"/>
              </w:rPr>
            </w:pPr>
            <w:r w:rsidRPr="00317AD2">
              <w:rPr>
                <w:rFonts w:eastAsia="標楷體"/>
                <w:bCs/>
              </w:rPr>
              <w:t>微生物免疫學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697" w:rsidRPr="00317AD2" w:rsidRDefault="00E17697" w:rsidP="00E17697">
            <w:pPr>
              <w:snapToGrid w:val="0"/>
              <w:rPr>
                <w:rFonts w:eastAsia="標楷體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697" w:rsidRPr="00317AD2" w:rsidRDefault="00E17697" w:rsidP="00E17697">
            <w:pPr>
              <w:snapToGrid w:val="0"/>
              <w:rPr>
                <w:rFonts w:eastAsia="標楷體"/>
                <w:bCs/>
              </w:rPr>
            </w:pPr>
          </w:p>
        </w:tc>
      </w:tr>
      <w:tr w:rsidR="00E17697" w:rsidRPr="00D46504" w:rsidTr="00762D17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697" w:rsidRPr="00317AD2" w:rsidRDefault="00E17697" w:rsidP="00E17697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697" w:rsidRPr="00317AD2" w:rsidRDefault="00E17697" w:rsidP="00E17697">
            <w:pPr>
              <w:snapToGrid w:val="0"/>
              <w:rPr>
                <w:rFonts w:eastAsia="標楷體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697" w:rsidRPr="00317AD2" w:rsidRDefault="00E17697" w:rsidP="00E17697">
            <w:pPr>
              <w:snapToGrid w:val="0"/>
              <w:rPr>
                <w:rFonts w:eastAsia="標楷體"/>
                <w:bCs/>
              </w:rPr>
            </w:pPr>
          </w:p>
        </w:tc>
      </w:tr>
      <w:tr w:rsidR="00E17697" w:rsidRPr="00D46504" w:rsidTr="00762D17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697" w:rsidRPr="00317AD2" w:rsidRDefault="00E17697" w:rsidP="00E17697">
            <w:pPr>
              <w:snapToGrid w:val="0"/>
              <w:rPr>
                <w:rFonts w:eastAsia="標楷體"/>
                <w:bCs/>
              </w:rPr>
            </w:pPr>
            <w:r w:rsidRPr="00317AD2">
              <w:rPr>
                <w:rFonts w:eastAsia="標楷體"/>
              </w:rPr>
              <w:t xml:space="preserve">Immunology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697" w:rsidRPr="00317AD2" w:rsidRDefault="00E17697" w:rsidP="00E17697">
            <w:pPr>
              <w:snapToGrid w:val="0"/>
              <w:rPr>
                <w:rFonts w:eastAsia="標楷體"/>
                <w:bCs/>
              </w:rPr>
            </w:pPr>
            <w:r w:rsidRPr="00317AD2">
              <w:rPr>
                <w:rFonts w:eastAsia="標楷體"/>
              </w:rPr>
              <w:t xml:space="preserve">Male, Brostoff, Roth, </w:t>
            </w:r>
            <w:r w:rsidRPr="00317AD2">
              <w:rPr>
                <w:rFonts w:eastAsia="標楷體"/>
                <w:bCs/>
                <w:kern w:val="0"/>
              </w:rPr>
              <w:t>and</w:t>
            </w:r>
            <w:r w:rsidRPr="00317AD2">
              <w:rPr>
                <w:rFonts w:eastAsia="標楷體"/>
              </w:rPr>
              <w:t xml:space="preserve"> Roitt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697" w:rsidRPr="00317AD2" w:rsidRDefault="00E17697" w:rsidP="00E17697">
            <w:pPr>
              <w:snapToGrid w:val="0"/>
              <w:rPr>
                <w:rFonts w:eastAsia="標楷體"/>
              </w:rPr>
            </w:pPr>
            <w:r w:rsidRPr="00317AD2">
              <w:rPr>
                <w:rFonts w:eastAsia="標楷體"/>
                <w:bCs/>
              </w:rPr>
              <w:t>8</w:t>
            </w:r>
            <w:r w:rsidRPr="00524E63">
              <w:rPr>
                <w:rFonts w:eastAsia="標楷體"/>
                <w:bCs/>
              </w:rPr>
              <w:t>th</w:t>
            </w:r>
            <w:r w:rsidRPr="00317AD2">
              <w:rPr>
                <w:rFonts w:eastAsia="標楷體"/>
                <w:kern w:val="0"/>
              </w:rPr>
              <w:t xml:space="preserve"> </w:t>
            </w:r>
            <w:r w:rsidRPr="00317AD2">
              <w:rPr>
                <w:rFonts w:eastAsia="標楷體"/>
                <w:bCs/>
                <w:kern w:val="0"/>
              </w:rPr>
              <w:t>ed,</w:t>
            </w:r>
            <w:r w:rsidRPr="00317AD2">
              <w:rPr>
                <w:rFonts w:eastAsia="標楷體"/>
                <w:kern w:val="0"/>
              </w:rPr>
              <w:t xml:space="preserve"> </w:t>
            </w:r>
            <w:r w:rsidRPr="00317AD2">
              <w:rPr>
                <w:rFonts w:eastAsia="標楷體"/>
              </w:rPr>
              <w:t>2013</w:t>
            </w:r>
          </w:p>
        </w:tc>
      </w:tr>
      <w:tr w:rsidR="00E17697" w:rsidRPr="00D46504" w:rsidTr="00762D17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97" w:rsidRPr="00317AD2" w:rsidRDefault="00E17697" w:rsidP="00E17697">
            <w:pPr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97" w:rsidRPr="00317AD2" w:rsidRDefault="00E17697" w:rsidP="00E17697">
            <w:pPr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97" w:rsidRPr="00317AD2" w:rsidRDefault="00E17697" w:rsidP="00E17697">
            <w:pPr>
              <w:snapToGrid w:val="0"/>
              <w:rPr>
                <w:rFonts w:eastAsia="標楷體"/>
              </w:rPr>
            </w:pPr>
          </w:p>
        </w:tc>
      </w:tr>
      <w:tr w:rsidR="00E17697" w:rsidRPr="00D46504" w:rsidTr="00853B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B83BBA" w:rsidRDefault="00E17697" w:rsidP="00E17697">
            <w:pPr>
              <w:snapToGrid w:val="0"/>
              <w:rPr>
                <w:rFonts w:eastAsia="標楷體"/>
              </w:rPr>
            </w:pPr>
            <w:r w:rsidRPr="00B83BBA">
              <w:rPr>
                <w:rFonts w:eastAsia="標楷體"/>
              </w:rPr>
              <w:t>藥理學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B83BBA" w:rsidRDefault="00E17697" w:rsidP="00E17697">
            <w:pPr>
              <w:snapToGrid w:val="0"/>
              <w:rPr>
                <w:rFonts w:eastAsia="標楷體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17697" w:rsidRPr="00B83BBA" w:rsidRDefault="00E17697" w:rsidP="00E17697">
            <w:pPr>
              <w:snapToGrid w:val="0"/>
              <w:rPr>
                <w:rFonts w:eastAsia="標楷體"/>
              </w:rPr>
            </w:pPr>
          </w:p>
        </w:tc>
      </w:tr>
      <w:tr w:rsidR="00E17697" w:rsidRPr="00D46504" w:rsidTr="00853B58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B83BBA" w:rsidRDefault="00E17697" w:rsidP="00E17697">
            <w:pPr>
              <w:snapToGrid w:val="0"/>
              <w:rPr>
                <w:rFonts w:eastAsia="標楷體"/>
              </w:rPr>
            </w:pPr>
            <w:r w:rsidRPr="00B83BBA">
              <w:rPr>
                <w:rFonts w:eastAsia="標楷體"/>
              </w:rPr>
              <w:t xml:space="preserve">The Pharmacological Basis of Therapeutics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B83BBA" w:rsidRDefault="00E17697" w:rsidP="00E17697">
            <w:pPr>
              <w:snapToGrid w:val="0"/>
              <w:rPr>
                <w:rFonts w:eastAsia="標楷體"/>
              </w:rPr>
            </w:pPr>
            <w:r w:rsidRPr="00B83BBA">
              <w:rPr>
                <w:rFonts w:eastAsia="標楷體"/>
                <w:bCs/>
                <w:shd w:val="clear" w:color="auto" w:fill="FFFFFF"/>
              </w:rPr>
              <w:t>Joel G. Hardman and Lee E. Limbird</w:t>
            </w:r>
            <w:r w:rsidRPr="00B83BBA">
              <w:rPr>
                <w:rFonts w:eastAsia="標楷體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697" w:rsidRPr="00B83BBA" w:rsidRDefault="00E17697" w:rsidP="00E17697">
            <w:pPr>
              <w:snapToGrid w:val="0"/>
              <w:rPr>
                <w:rFonts w:eastAsia="標楷體"/>
                <w:bCs/>
              </w:rPr>
            </w:pPr>
            <w:r w:rsidRPr="00B83BBA">
              <w:rPr>
                <w:rFonts w:eastAsia="標楷體"/>
              </w:rPr>
              <w:t>12</w:t>
            </w:r>
            <w:r w:rsidRPr="00A767E5">
              <w:rPr>
                <w:rFonts w:eastAsia="標楷體"/>
                <w:bCs/>
              </w:rPr>
              <w:t>th</w:t>
            </w:r>
            <w:r w:rsidRPr="00B83BBA">
              <w:rPr>
                <w:rFonts w:eastAsia="標楷體"/>
              </w:rPr>
              <w:t xml:space="preserve"> </w:t>
            </w:r>
            <w:r w:rsidRPr="00B83BBA">
              <w:rPr>
                <w:rFonts w:eastAsia="標楷體"/>
                <w:bCs/>
              </w:rPr>
              <w:t>ed,</w:t>
            </w:r>
            <w:r w:rsidRPr="00B83BBA">
              <w:rPr>
                <w:rFonts w:eastAsia="標楷體"/>
              </w:rPr>
              <w:t xml:space="preserve"> </w:t>
            </w:r>
            <w:r w:rsidRPr="00B83BBA">
              <w:rPr>
                <w:rFonts w:eastAsia="標楷體"/>
                <w:bCs/>
              </w:rPr>
              <w:t>2012</w:t>
            </w:r>
          </w:p>
          <w:p w:rsidR="00E17697" w:rsidRPr="00B83BBA" w:rsidRDefault="00E17697" w:rsidP="00E17697">
            <w:pPr>
              <w:snapToGrid w:val="0"/>
              <w:rPr>
                <w:rFonts w:eastAsia="標楷體"/>
              </w:rPr>
            </w:pPr>
            <w:r w:rsidRPr="00B83BBA">
              <w:rPr>
                <w:rFonts w:eastAsia="標楷體"/>
                <w:bCs/>
              </w:rPr>
              <w:t>McGraw Hill</w:t>
            </w:r>
          </w:p>
        </w:tc>
      </w:tr>
      <w:tr w:rsidR="00E17697" w:rsidRPr="00D46504" w:rsidTr="00853B58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B83BBA" w:rsidRDefault="00E17697" w:rsidP="00E17697">
            <w:pPr>
              <w:widowControl/>
              <w:shd w:val="clear" w:color="auto" w:fill="FFFFFF"/>
              <w:outlineLvl w:val="0"/>
              <w:rPr>
                <w:bCs/>
                <w:kern w:val="36"/>
              </w:rPr>
            </w:pPr>
            <w:r w:rsidRPr="00B83BBA">
              <w:rPr>
                <w:bCs/>
                <w:kern w:val="36"/>
              </w:rPr>
              <w:t>Pharmacotherapy Casebook: A Patient-Focused Approach</w:t>
            </w:r>
          </w:p>
          <w:p w:rsidR="00E17697" w:rsidRPr="00B83BBA" w:rsidRDefault="00E17697" w:rsidP="00E17697">
            <w:pPr>
              <w:snapToGrid w:val="0"/>
              <w:rPr>
                <w:rFonts w:eastAsia="標楷體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B83BBA" w:rsidRDefault="00E17697" w:rsidP="00E17697">
            <w:pPr>
              <w:snapToGrid w:val="0"/>
              <w:rPr>
                <w:rFonts w:eastAsia="標楷體"/>
              </w:rPr>
            </w:pPr>
            <w:r w:rsidRPr="00B83BBA">
              <w:rPr>
                <w:shd w:val="clear" w:color="auto" w:fill="FFFFFF"/>
              </w:rPr>
              <w:t>Terry L. Schwinghammer,</w:t>
            </w:r>
            <w:r w:rsidRPr="00B83BBA">
              <w:rPr>
                <w:rStyle w:val="apple-converted-space"/>
                <w:shd w:val="clear" w:color="auto" w:fill="FFFFFF"/>
              </w:rPr>
              <w:t> </w:t>
            </w:r>
            <w:r w:rsidRPr="00B83BBA">
              <w:rPr>
                <w:i/>
                <w:iCs/>
                <w:shd w:val="clear" w:color="auto" w:fill="FFFFFF"/>
              </w:rPr>
              <w:t>Editor</w:t>
            </w:r>
            <w:r w:rsidRPr="00B83BBA">
              <w:rPr>
                <w:shd w:val="clear" w:color="auto" w:fill="FFFFFF"/>
              </w:rPr>
              <w:t>, Julia M. Koehler</w:t>
            </w:r>
          </w:p>
        </w:tc>
        <w:tc>
          <w:tcPr>
            <w:tcW w:w="2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697" w:rsidRPr="00B83BBA" w:rsidRDefault="00E17697" w:rsidP="00E17697">
            <w:pPr>
              <w:snapToGrid w:val="0"/>
              <w:jc w:val="both"/>
              <w:rPr>
                <w:rFonts w:eastAsia="標楷體"/>
              </w:rPr>
            </w:pPr>
            <w:r w:rsidRPr="00B83BBA">
              <w:rPr>
                <w:rFonts w:eastAsia="標楷體"/>
              </w:rPr>
              <w:t>9</w:t>
            </w:r>
            <w:r w:rsidRPr="00A767E5">
              <w:rPr>
                <w:rFonts w:eastAsia="標楷體"/>
                <w:bCs/>
              </w:rPr>
              <w:t>th</w:t>
            </w:r>
            <w:r w:rsidRPr="00B83BBA">
              <w:rPr>
                <w:rFonts w:eastAsia="標楷體"/>
              </w:rPr>
              <w:t xml:space="preserve"> </w:t>
            </w:r>
            <w:r w:rsidRPr="00B83BBA">
              <w:rPr>
                <w:rFonts w:eastAsia="標楷體"/>
                <w:bCs/>
                <w:kern w:val="0"/>
              </w:rPr>
              <w:t xml:space="preserve">ed, </w:t>
            </w:r>
            <w:r w:rsidRPr="00B83BBA">
              <w:rPr>
                <w:rFonts w:eastAsia="標楷體"/>
                <w:bCs/>
                <w:shd w:val="clear" w:color="auto" w:fill="FFFFFF"/>
              </w:rPr>
              <w:t>2014 McGraw Hill</w:t>
            </w:r>
          </w:p>
        </w:tc>
      </w:tr>
      <w:tr w:rsidR="00E17697" w:rsidRPr="00D46504" w:rsidTr="00853B58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97" w:rsidRPr="00B83BBA" w:rsidRDefault="00E17697" w:rsidP="00E17697">
            <w:pPr>
              <w:snapToGrid w:val="0"/>
              <w:rPr>
                <w:rFonts w:eastAsia="標楷體"/>
              </w:rPr>
            </w:pPr>
            <w:r w:rsidRPr="00B83BBA">
              <w:rPr>
                <w:rFonts w:eastAsia="標楷體"/>
              </w:rPr>
              <w:t xml:space="preserve">Pharmacotherapy: A pathophysiologic Approach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97" w:rsidRPr="00B83BBA" w:rsidRDefault="00E17697" w:rsidP="00E17697">
            <w:pPr>
              <w:snapToGrid w:val="0"/>
              <w:rPr>
                <w:rFonts w:eastAsia="標楷體"/>
                <w:kern w:val="0"/>
                <w:shd w:val="clear" w:color="auto" w:fill="FFFFFF"/>
              </w:rPr>
            </w:pPr>
            <w:r w:rsidRPr="00B83BBA">
              <w:rPr>
                <w:rFonts w:eastAsia="標楷體"/>
                <w:kern w:val="0"/>
                <w:shd w:val="clear" w:color="auto" w:fill="FFFFFF"/>
              </w:rPr>
              <w:t>Joseph T. Dipiro, Robert L. Talbert, Gary C. Yee, Gary R. Matzke, Barbara G. Wells, and</w:t>
            </w:r>
          </w:p>
          <w:p w:rsidR="00E17697" w:rsidRPr="00B83BBA" w:rsidRDefault="00E17697" w:rsidP="00E17697">
            <w:pPr>
              <w:snapToGrid w:val="0"/>
              <w:rPr>
                <w:rFonts w:eastAsia="標楷體"/>
              </w:rPr>
            </w:pPr>
            <w:r w:rsidRPr="00B83BBA">
              <w:rPr>
                <w:rFonts w:eastAsia="標楷體"/>
                <w:kern w:val="0"/>
                <w:shd w:val="clear" w:color="auto" w:fill="FFFFFF"/>
              </w:rPr>
              <w:t>L. Michael Posey</w:t>
            </w: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17697" w:rsidRPr="00B83BBA" w:rsidRDefault="00E17697" w:rsidP="00E17697">
            <w:pPr>
              <w:snapToGrid w:val="0"/>
              <w:jc w:val="both"/>
              <w:rPr>
                <w:rFonts w:eastAsia="標楷體"/>
              </w:rPr>
            </w:pPr>
            <w:r w:rsidRPr="00B83BBA">
              <w:rPr>
                <w:rFonts w:eastAsia="標楷體"/>
              </w:rPr>
              <w:t>9</w:t>
            </w:r>
            <w:r w:rsidRPr="00A767E5">
              <w:rPr>
                <w:rFonts w:eastAsia="標楷體"/>
                <w:bCs/>
              </w:rPr>
              <w:t>th</w:t>
            </w:r>
            <w:r w:rsidRPr="00B83BBA">
              <w:rPr>
                <w:rFonts w:eastAsia="標楷體"/>
              </w:rPr>
              <w:t xml:space="preserve"> </w:t>
            </w:r>
            <w:r w:rsidRPr="00B83BBA">
              <w:rPr>
                <w:rFonts w:eastAsia="標楷體"/>
                <w:bCs/>
                <w:kern w:val="0"/>
              </w:rPr>
              <w:t>ed,</w:t>
            </w:r>
            <w:r w:rsidRPr="00B83BBA">
              <w:rPr>
                <w:rFonts w:eastAsia="標楷體"/>
              </w:rPr>
              <w:t xml:space="preserve"> 2014 </w:t>
            </w:r>
            <w:r w:rsidRPr="00B83BBA">
              <w:rPr>
                <w:rFonts w:eastAsia="標楷體"/>
                <w:bCs/>
                <w:shd w:val="clear" w:color="auto" w:fill="FFFFFF"/>
              </w:rPr>
              <w:t>McGraw Hill</w:t>
            </w:r>
          </w:p>
        </w:tc>
      </w:tr>
      <w:tr w:rsidR="00E17697" w:rsidRPr="00D46504" w:rsidTr="00FC69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autoSpaceDE w:val="0"/>
              <w:autoSpaceDN w:val="0"/>
              <w:snapToGrid w:val="0"/>
              <w:rPr>
                <w:rFonts w:eastAsia="標楷體"/>
              </w:rPr>
            </w:pPr>
            <w:r w:rsidRPr="00317AD2">
              <w:rPr>
                <w:rFonts w:eastAsia="標楷體"/>
              </w:rPr>
              <w:t>寄生蟲學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autoSpaceDE w:val="0"/>
              <w:autoSpaceDN w:val="0"/>
              <w:snapToGrid w:val="0"/>
              <w:rPr>
                <w:rFonts w:eastAsia="標楷體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17697" w:rsidRPr="00317AD2" w:rsidRDefault="00E17697" w:rsidP="00E17697">
            <w:pPr>
              <w:autoSpaceDE w:val="0"/>
              <w:autoSpaceDN w:val="0"/>
              <w:snapToGrid w:val="0"/>
              <w:rPr>
                <w:rFonts w:eastAsia="標楷體"/>
              </w:rPr>
            </w:pPr>
          </w:p>
        </w:tc>
      </w:tr>
      <w:tr w:rsidR="00E17697" w:rsidRPr="00D46504" w:rsidTr="00FC69D4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7697" w:rsidRPr="00317AD2" w:rsidRDefault="00E17697" w:rsidP="00E17697">
            <w:pPr>
              <w:snapToGrid w:val="0"/>
              <w:rPr>
                <w:rFonts w:eastAsia="標楷體"/>
                <w:kern w:val="0"/>
              </w:rPr>
            </w:pPr>
            <w:r w:rsidRPr="00317AD2">
              <w:rPr>
                <w:rFonts w:eastAsia="標楷體"/>
              </w:rPr>
              <w:t>Basic clinical Parasitology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7697" w:rsidRPr="00317AD2" w:rsidRDefault="00E17697" w:rsidP="00E17697">
            <w:pPr>
              <w:snapToGrid w:val="0"/>
              <w:rPr>
                <w:rFonts w:eastAsia="標楷體"/>
                <w:kern w:val="0"/>
              </w:rPr>
            </w:pPr>
            <w:r w:rsidRPr="00317AD2">
              <w:rPr>
                <w:rFonts w:eastAsia="標楷體"/>
              </w:rPr>
              <w:t>FA Neva and HW Brown</w:t>
            </w:r>
          </w:p>
        </w:tc>
        <w:tc>
          <w:tcPr>
            <w:tcW w:w="2721" w:type="dxa"/>
            <w:tcBorders>
              <w:top w:val="nil"/>
              <w:bottom w:val="nil"/>
            </w:tcBorders>
            <w:shd w:val="clear" w:color="auto" w:fill="auto"/>
          </w:tcPr>
          <w:p w:rsidR="00E17697" w:rsidRPr="00317AD2" w:rsidRDefault="00E17697" w:rsidP="00E17697">
            <w:pPr>
              <w:snapToGrid w:val="0"/>
              <w:rPr>
                <w:rFonts w:eastAsia="標楷體"/>
              </w:rPr>
            </w:pPr>
            <w:r w:rsidRPr="00317AD2">
              <w:rPr>
                <w:rFonts w:eastAsia="標楷體"/>
              </w:rPr>
              <w:t>6</w:t>
            </w:r>
            <w:r w:rsidRPr="00524E63">
              <w:rPr>
                <w:rFonts w:eastAsia="標楷體"/>
                <w:bCs/>
              </w:rPr>
              <w:t>th</w:t>
            </w:r>
            <w:r w:rsidRPr="00317AD2">
              <w:rPr>
                <w:rFonts w:eastAsia="標楷體"/>
                <w:b/>
                <w:bCs/>
                <w:vertAlign w:val="superscript"/>
              </w:rPr>
              <w:t xml:space="preserve"> </w:t>
            </w:r>
            <w:r w:rsidRPr="00317AD2">
              <w:rPr>
                <w:rFonts w:eastAsia="標楷體"/>
                <w:bCs/>
                <w:kern w:val="0"/>
              </w:rPr>
              <w:t>edition</w:t>
            </w:r>
          </w:p>
        </w:tc>
      </w:tr>
      <w:tr w:rsidR="00E17697" w:rsidRPr="00D46504" w:rsidTr="00FC69D4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97" w:rsidRPr="00317AD2" w:rsidRDefault="00E17697" w:rsidP="00E17697">
            <w:pPr>
              <w:snapToGrid w:val="0"/>
              <w:rPr>
                <w:rFonts w:eastAsia="標楷體"/>
              </w:rPr>
            </w:pPr>
            <w:r w:rsidRPr="00317AD2">
              <w:rPr>
                <w:rFonts w:eastAsia="標楷體"/>
              </w:rPr>
              <w:t xml:space="preserve">Foundations of Parasitology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97" w:rsidRPr="00317AD2" w:rsidRDefault="00E17697" w:rsidP="00E17697">
            <w:pPr>
              <w:snapToGrid w:val="0"/>
              <w:rPr>
                <w:rFonts w:eastAsia="標楷體"/>
              </w:rPr>
            </w:pPr>
            <w:r w:rsidRPr="00317AD2">
              <w:rPr>
                <w:rFonts w:eastAsia="標楷體"/>
              </w:rPr>
              <w:t>GD Schmidt and LS Roberts</w:t>
            </w: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7697" w:rsidRPr="00317AD2" w:rsidRDefault="00E17697" w:rsidP="00E17697">
            <w:pPr>
              <w:snapToGrid w:val="0"/>
              <w:rPr>
                <w:rFonts w:eastAsia="標楷體"/>
              </w:rPr>
            </w:pPr>
            <w:r w:rsidRPr="00317AD2">
              <w:rPr>
                <w:rFonts w:eastAsia="標楷體"/>
                <w:bCs/>
              </w:rPr>
              <w:t>7</w:t>
            </w:r>
            <w:r w:rsidRPr="00524E63">
              <w:rPr>
                <w:rFonts w:eastAsia="標楷體"/>
                <w:bCs/>
              </w:rPr>
              <w:t>th</w:t>
            </w:r>
            <w:r w:rsidRPr="00317AD2">
              <w:rPr>
                <w:rFonts w:eastAsia="標楷體"/>
                <w:b/>
                <w:bCs/>
              </w:rPr>
              <w:t xml:space="preserve"> </w:t>
            </w:r>
            <w:r w:rsidRPr="00317AD2">
              <w:rPr>
                <w:rFonts w:eastAsia="標楷體"/>
                <w:bCs/>
                <w:kern w:val="0"/>
              </w:rPr>
              <w:t>edition</w:t>
            </w:r>
          </w:p>
        </w:tc>
      </w:tr>
    </w:tbl>
    <w:p w:rsidR="00D46504" w:rsidRPr="00D46504" w:rsidRDefault="00D46504" w:rsidP="00D46504">
      <w:pPr>
        <w:snapToGrid w:val="0"/>
        <w:rPr>
          <w:rFonts w:eastAsia="標楷體" w:hAnsi="標楷體"/>
          <w:b/>
          <w:sz w:val="28"/>
          <w:szCs w:val="28"/>
          <w:shd w:val="clear" w:color="auto" w:fill="E0E0E0"/>
          <w:lang w:val="zh-TW"/>
        </w:rPr>
      </w:pPr>
    </w:p>
    <w:p w:rsidR="00D46504" w:rsidRPr="00D46504" w:rsidRDefault="00D46504" w:rsidP="00D46504">
      <w:pPr>
        <w:snapToGrid w:val="0"/>
        <w:rPr>
          <w:rFonts w:ascii="Arial" w:eastAsia="標楷體" w:hAnsi="Arial" w:cs="Arial"/>
          <w:b/>
          <w:bCs/>
        </w:rPr>
      </w:pPr>
    </w:p>
    <w:p w:rsidR="001308B6" w:rsidRPr="00D46504" w:rsidRDefault="00D46504" w:rsidP="00D46504">
      <w:r w:rsidRPr="00D46504">
        <w:rPr>
          <w:rFonts w:ascii="Arial" w:eastAsia="標楷體" w:hAnsi="Arial" w:cs="Arial"/>
          <w:b/>
          <w:bCs/>
        </w:rPr>
        <w:br w:type="page"/>
      </w:r>
    </w:p>
    <w:p w:rsidR="001308B6" w:rsidRPr="00D17E3E" w:rsidRDefault="001308B6" w:rsidP="001308B6">
      <w:pPr>
        <w:autoSpaceDE w:val="0"/>
        <w:autoSpaceDN w:val="0"/>
        <w:adjustRightInd w:val="0"/>
        <w:snapToGrid w:val="0"/>
        <w:rPr>
          <w:rFonts w:ascii="Arial" w:eastAsia="標楷體" w:hAnsi="Arial" w:cs="Arial"/>
          <w:b/>
          <w:bCs/>
        </w:rPr>
      </w:pPr>
      <w:r w:rsidRPr="00D17E3E">
        <w:rPr>
          <w:rFonts w:ascii="Arial" w:eastAsia="標楷體" w:hAnsi="Arial" w:cs="Arial"/>
          <w:b/>
          <w:bCs/>
        </w:rPr>
        <w:lastRenderedPageBreak/>
        <w:t>1st week</w:t>
      </w:r>
      <w:r w:rsidRPr="00D17E3E">
        <w:rPr>
          <w:rFonts w:ascii="Arial" w:eastAsia="標楷體" w:hAnsi="標楷體" w:cs="Arial"/>
          <w:b/>
          <w:bCs/>
        </w:rPr>
        <w:t>（</w:t>
      </w:r>
      <w:r w:rsidR="00F27265" w:rsidRPr="00776EC2">
        <w:rPr>
          <w:rFonts w:ascii="Arial" w:eastAsia="標楷體" w:hAnsi="標楷體" w:cs="Arial" w:hint="eastAsia"/>
          <w:b/>
          <w:bCs/>
          <w:color w:val="000000" w:themeColor="text1"/>
        </w:rPr>
        <w:t>21</w:t>
      </w:r>
      <w:r w:rsidR="00626289" w:rsidRPr="00776EC2">
        <w:rPr>
          <w:rFonts w:ascii="Arial" w:eastAsia="標楷體" w:hAnsi="標楷體" w:cs="Arial" w:hint="eastAsia"/>
          <w:b/>
          <w:bCs/>
          <w:color w:val="000000" w:themeColor="text1"/>
        </w:rPr>
        <w:t xml:space="preserve"> </w:t>
      </w:r>
      <w:r w:rsidRPr="00776EC2">
        <w:rPr>
          <w:rFonts w:ascii="Arial" w:eastAsia="標楷體" w:hAnsi="Arial" w:cs="Arial"/>
          <w:b/>
          <w:bCs/>
          <w:color w:val="000000" w:themeColor="text1"/>
        </w:rPr>
        <w:t>hrs</w:t>
      </w:r>
      <w:r w:rsidRPr="00D17E3E">
        <w:rPr>
          <w:rFonts w:ascii="Arial" w:eastAsia="標楷體" w:hAnsi="標楷體" w:cs="Arial"/>
          <w:b/>
          <w:bCs/>
        </w:rPr>
        <w:t>）上課教室：</w:t>
      </w:r>
      <w:r w:rsidRPr="00D17E3E">
        <w:rPr>
          <w:rFonts w:ascii="Arial" w:eastAsia="標楷體" w:hAnsi="標楷體" w:cs="Arial" w:hint="eastAsia"/>
          <w:b/>
          <w:bCs/>
        </w:rPr>
        <w:t>A2</w:t>
      </w:r>
    </w:p>
    <w:tbl>
      <w:tblPr>
        <w:tblW w:w="1006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040"/>
        <w:gridCol w:w="720"/>
        <w:gridCol w:w="2160"/>
        <w:gridCol w:w="1294"/>
      </w:tblGrid>
      <w:tr w:rsidR="001308B6" w:rsidRPr="00D17E3E" w:rsidTr="00CB6ED5">
        <w:trPr>
          <w:trHeight w:val="253"/>
          <w:tblHeader/>
        </w:trPr>
        <w:tc>
          <w:tcPr>
            <w:tcW w:w="5891" w:type="dxa"/>
            <w:gridSpan w:val="2"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1308B6" w:rsidRPr="00D17E3E" w:rsidRDefault="001308B6" w:rsidP="00CB6E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標楷體" w:cs="Arial"/>
                <w:b/>
              </w:rPr>
              <w:t>課程大綱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1308B6" w:rsidRPr="00D17E3E" w:rsidRDefault="001308B6" w:rsidP="00CB6E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Arial" w:cs="Arial" w:hint="eastAsia"/>
                <w:b/>
              </w:rPr>
              <w:t>上課</w:t>
            </w:r>
            <w:r w:rsidRPr="00D17E3E">
              <w:rPr>
                <w:rFonts w:ascii="Arial" w:eastAsia="標楷體" w:hAnsi="Arial" w:cs="Arial"/>
                <w:b/>
              </w:rPr>
              <w:br/>
            </w:r>
            <w:r w:rsidRPr="00D17E3E">
              <w:rPr>
                <w:rFonts w:ascii="Arial" w:eastAsia="標楷體" w:hAnsi="標楷體" w:cs="Arial"/>
                <w:b/>
              </w:rPr>
              <w:t>時數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1308B6" w:rsidRPr="00D17E3E" w:rsidRDefault="001308B6" w:rsidP="00CB6E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標楷體" w:cs="Arial"/>
                <w:b/>
              </w:rPr>
              <w:t>授課科目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1308B6" w:rsidRPr="00D17E3E" w:rsidRDefault="001308B6" w:rsidP="00CB6E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標楷體" w:cs="Arial"/>
                <w:b/>
              </w:rPr>
              <w:t>授課老師</w:t>
            </w:r>
          </w:p>
        </w:tc>
      </w:tr>
      <w:tr w:rsidR="001308B6" w:rsidRPr="00D17E3E" w:rsidTr="00C23A04">
        <w:trPr>
          <w:trHeight w:val="703"/>
        </w:trPr>
        <w:tc>
          <w:tcPr>
            <w:tcW w:w="851" w:type="dxa"/>
            <w:shd w:val="clear" w:color="auto" w:fill="D9E2F3" w:themeFill="accent5" w:themeFillTint="33"/>
            <w:vAlign w:val="center"/>
          </w:tcPr>
          <w:p w:rsidR="001308B6" w:rsidRPr="00E35FAF" w:rsidRDefault="001308B6" w:rsidP="00370B3E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35FAF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9/1</w:t>
            </w:r>
            <w:r w:rsidR="00F3576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</w:t>
            </w:r>
            <w:r w:rsidR="00370B3E" w:rsidRPr="00E35FAF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 xml:space="preserve"> </w:t>
            </w:r>
            <w:r w:rsidRPr="00E35FAF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</w:t>
            </w:r>
            <w:r w:rsidRPr="00E35FAF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</w:t>
            </w:r>
            <w:r w:rsidRPr="00E35FAF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(</w:t>
            </w:r>
            <w:r w:rsidRPr="00E35FAF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2)</w:t>
            </w:r>
          </w:p>
        </w:tc>
        <w:tc>
          <w:tcPr>
            <w:tcW w:w="5040" w:type="dxa"/>
            <w:shd w:val="clear" w:color="auto" w:fill="D9E2F3" w:themeFill="accent5" w:themeFillTint="33"/>
            <w:vAlign w:val="center"/>
          </w:tcPr>
          <w:p w:rsidR="001308B6" w:rsidRPr="00E35FAF" w:rsidRDefault="001308B6" w:rsidP="00CB6ED5">
            <w:pPr>
              <w:snapToGrid w:val="0"/>
              <w:spacing w:line="0" w:lineRule="atLeast"/>
              <w:ind w:leftChars="50" w:left="120"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 w:hint="eastAsia"/>
                <w:sz w:val="22"/>
                <w:szCs w:val="22"/>
              </w:rPr>
              <w:t>總</w:t>
            </w:r>
            <w:r w:rsidRPr="00E35FAF">
              <w:rPr>
                <w:rFonts w:ascii="Arial" w:eastAsia="標楷體" w:hAnsi="Arial" w:cs="Arial"/>
                <w:sz w:val="22"/>
                <w:szCs w:val="22"/>
              </w:rPr>
              <w:t>課程導引</w:t>
            </w:r>
            <w:r w:rsidRPr="00E35FAF">
              <w:rPr>
                <w:rFonts w:ascii="Arial" w:eastAsia="標楷體" w:hAnsi="Arial" w:cs="Arial" w:hint="eastAsia"/>
                <w:sz w:val="22"/>
                <w:szCs w:val="22"/>
              </w:rPr>
              <w:t>（一）</w:t>
            </w:r>
            <w:r w:rsidRPr="00E35FAF">
              <w:rPr>
                <w:rFonts w:ascii="Arial" w:eastAsia="標楷體" w:hAnsi="Arial" w:cs="Arial"/>
                <w:sz w:val="22"/>
                <w:szCs w:val="22"/>
              </w:rPr>
              <w:t>：</w:t>
            </w:r>
          </w:p>
          <w:p w:rsidR="00B437B0" w:rsidRPr="00B437B0" w:rsidRDefault="00B437B0" w:rsidP="00B437B0">
            <w:pPr>
              <w:snapToGrid w:val="0"/>
              <w:spacing w:line="0" w:lineRule="atLeast"/>
              <w:ind w:leftChars="50" w:left="450" w:hanging="330"/>
              <w:jc w:val="both"/>
              <w:rPr>
                <w:rFonts w:ascii="Arial" w:eastAsia="標楷體" w:hAnsi="Arial" w:cs="Arial"/>
                <w:sz w:val="22"/>
              </w:rPr>
            </w:pPr>
            <w:r w:rsidRPr="00B437B0">
              <w:rPr>
                <w:rFonts w:ascii="Arial" w:eastAsia="標楷體" w:hAnsi="Arial" w:cs="Arial"/>
                <w:sz w:val="22"/>
              </w:rPr>
              <w:t>1.</w:t>
            </w:r>
            <w:r w:rsidRPr="00B437B0">
              <w:rPr>
                <w:rFonts w:ascii="Arial" w:eastAsia="標楷體" w:hAnsi="Arial" w:cs="Arial" w:hint="eastAsia"/>
                <w:sz w:val="22"/>
              </w:rPr>
              <w:t>介紹醫學系</w:t>
            </w:r>
            <w:r w:rsidRPr="00B437B0">
              <w:rPr>
                <w:rFonts w:ascii="Arial" w:eastAsia="標楷體" w:hAnsi="Arial" w:cs="Arial"/>
                <w:sz w:val="22"/>
              </w:rPr>
              <w:t>3</w:t>
            </w:r>
            <w:r w:rsidRPr="00B437B0">
              <w:rPr>
                <w:rFonts w:ascii="Arial" w:eastAsia="標楷體" w:hAnsi="Arial" w:cs="Arial" w:hint="eastAsia"/>
                <w:sz w:val="22"/>
              </w:rPr>
              <w:t>、</w:t>
            </w:r>
            <w:r w:rsidRPr="00B437B0">
              <w:rPr>
                <w:rFonts w:ascii="Arial" w:eastAsia="標楷體" w:hAnsi="Arial" w:cs="Arial"/>
                <w:sz w:val="22"/>
              </w:rPr>
              <w:t>4</w:t>
            </w:r>
            <w:r w:rsidRPr="00B437B0">
              <w:rPr>
                <w:rFonts w:ascii="Arial" w:eastAsia="標楷體" w:hAnsi="Arial" w:cs="Arial" w:hint="eastAsia"/>
                <w:sz w:val="22"/>
              </w:rPr>
              <w:t>年級基礎臨床整合課程之起源、教學目標、</w:t>
            </w:r>
            <w:r w:rsidRPr="00B437B0">
              <w:rPr>
                <w:rFonts w:ascii="Arial" w:eastAsia="標楷體" w:hAnsi="Arial" w:cs="Arial"/>
                <w:sz w:val="22"/>
              </w:rPr>
              <w:t>16</w:t>
            </w:r>
            <w:r w:rsidRPr="00B437B0">
              <w:rPr>
                <w:rFonts w:ascii="Arial" w:eastAsia="標楷體" w:hAnsi="Arial" w:cs="Arial" w:hint="eastAsia"/>
                <w:sz w:val="22"/>
              </w:rPr>
              <w:t>個</w:t>
            </w:r>
            <w:r w:rsidRPr="00B437B0">
              <w:rPr>
                <w:rFonts w:ascii="Arial" w:eastAsia="標楷體" w:hAnsi="Arial" w:cs="Arial"/>
                <w:sz w:val="22"/>
              </w:rPr>
              <w:t>Block</w:t>
            </w:r>
            <w:r w:rsidRPr="00B437B0">
              <w:rPr>
                <w:rFonts w:ascii="Arial" w:eastAsia="標楷體" w:hAnsi="Arial" w:cs="Arial" w:hint="eastAsia"/>
                <w:sz w:val="22"/>
              </w:rPr>
              <w:t>之內容介紹。</w:t>
            </w:r>
          </w:p>
          <w:p w:rsidR="00B437B0" w:rsidRPr="00B437B0" w:rsidRDefault="00B437B0" w:rsidP="00B437B0">
            <w:pPr>
              <w:snapToGrid w:val="0"/>
              <w:spacing w:line="0" w:lineRule="atLeast"/>
              <w:ind w:leftChars="50" w:left="450" w:hanging="330"/>
              <w:jc w:val="both"/>
              <w:rPr>
                <w:rFonts w:ascii="Arial" w:eastAsia="標楷體" w:hAnsi="Arial" w:cs="Arial"/>
                <w:sz w:val="22"/>
              </w:rPr>
            </w:pPr>
            <w:r w:rsidRPr="00B437B0">
              <w:rPr>
                <w:rFonts w:ascii="Arial" w:eastAsia="標楷體" w:hAnsi="Arial" w:cs="Arial"/>
                <w:sz w:val="22"/>
              </w:rPr>
              <w:t>2.</w:t>
            </w:r>
            <w:r w:rsidRPr="00B437B0">
              <w:rPr>
                <w:rFonts w:ascii="Arial" w:eastAsia="標楷體" w:hAnsi="Arial" w:cs="Arial" w:hint="eastAsia"/>
                <w:sz w:val="22"/>
              </w:rPr>
              <w:t>各個</w:t>
            </w:r>
            <w:r w:rsidRPr="00B437B0">
              <w:rPr>
                <w:rFonts w:ascii="Arial" w:eastAsia="標楷體" w:hAnsi="Arial" w:cs="Arial"/>
                <w:sz w:val="22"/>
              </w:rPr>
              <w:t>Block</w:t>
            </w:r>
            <w:r w:rsidRPr="00B437B0">
              <w:rPr>
                <w:rFonts w:ascii="Arial" w:eastAsia="標楷體" w:hAnsi="Arial" w:cs="Arial" w:hint="eastAsia"/>
                <w:sz w:val="22"/>
              </w:rPr>
              <w:t>之實施方式與成績評定方式。</w:t>
            </w:r>
          </w:p>
          <w:p w:rsidR="00B437B0" w:rsidRPr="00B437B0" w:rsidRDefault="00B437B0" w:rsidP="00B437B0">
            <w:pPr>
              <w:snapToGrid w:val="0"/>
              <w:spacing w:line="0" w:lineRule="atLeast"/>
              <w:ind w:leftChars="50" w:left="450" w:hanging="330"/>
              <w:jc w:val="both"/>
              <w:rPr>
                <w:rFonts w:ascii="Arial" w:eastAsia="標楷體" w:hAnsi="Arial" w:cs="Arial"/>
                <w:sz w:val="22"/>
              </w:rPr>
            </w:pPr>
            <w:r w:rsidRPr="00B437B0">
              <w:rPr>
                <w:rFonts w:ascii="Arial" w:eastAsia="標楷體" w:hAnsi="Arial" w:cs="Arial"/>
                <w:sz w:val="22"/>
              </w:rPr>
              <w:t>3. iKMU app</w:t>
            </w:r>
            <w:r w:rsidRPr="00B437B0">
              <w:rPr>
                <w:rFonts w:ascii="Arial" w:eastAsia="標楷體" w:hAnsi="Arial" w:cs="Arial" w:hint="eastAsia"/>
                <w:sz w:val="22"/>
              </w:rPr>
              <w:t>之教師評量與</w:t>
            </w:r>
            <w:r w:rsidRPr="00B437B0">
              <w:rPr>
                <w:rFonts w:ascii="Arial" w:eastAsia="標楷體" w:hAnsi="Arial" w:cs="Arial"/>
                <w:sz w:val="22"/>
              </w:rPr>
              <w:t xml:space="preserve">IRS </w:t>
            </w:r>
            <w:r w:rsidRPr="00B437B0">
              <w:rPr>
                <w:rFonts w:ascii="Arial" w:eastAsia="標楷體" w:hAnsi="Arial" w:cs="Arial" w:hint="eastAsia"/>
                <w:sz w:val="22"/>
              </w:rPr>
              <w:t>介紹。</w:t>
            </w:r>
          </w:p>
          <w:p w:rsidR="00B437B0" w:rsidRPr="00B437B0" w:rsidRDefault="00B437B0" w:rsidP="00B437B0">
            <w:pPr>
              <w:snapToGrid w:val="0"/>
              <w:spacing w:line="0" w:lineRule="atLeast"/>
              <w:ind w:leftChars="50" w:left="450" w:hanging="330"/>
              <w:jc w:val="both"/>
              <w:rPr>
                <w:rFonts w:ascii="Arial" w:eastAsia="標楷體" w:hAnsi="Arial" w:cs="Arial"/>
                <w:sz w:val="22"/>
              </w:rPr>
            </w:pPr>
            <w:r w:rsidRPr="00B437B0">
              <w:rPr>
                <w:rFonts w:ascii="Arial" w:eastAsia="標楷體" w:hAnsi="Arial" w:cs="Arial"/>
                <w:sz w:val="22"/>
              </w:rPr>
              <w:t>General Introduction I:</w:t>
            </w:r>
          </w:p>
          <w:p w:rsidR="00B437B0" w:rsidRPr="00B437B0" w:rsidRDefault="00B437B0" w:rsidP="00B437B0">
            <w:pPr>
              <w:snapToGrid w:val="0"/>
              <w:spacing w:line="0" w:lineRule="atLeast"/>
              <w:ind w:leftChars="50" w:left="450" w:hanging="330"/>
              <w:jc w:val="both"/>
              <w:rPr>
                <w:rFonts w:ascii="Arial" w:eastAsia="標楷體" w:hAnsi="Arial" w:cs="Arial"/>
                <w:sz w:val="22"/>
              </w:rPr>
            </w:pPr>
            <w:r w:rsidRPr="00B437B0">
              <w:rPr>
                <w:rFonts w:ascii="Arial" w:eastAsia="標楷體" w:hAnsi="Arial" w:cs="Arial"/>
                <w:sz w:val="22"/>
              </w:rPr>
              <w:t>1. Introduce the principles and character of fifteen blockers in basic and clinical medicine classes to 3 and 4 degree of undergraduate.</w:t>
            </w:r>
          </w:p>
          <w:p w:rsidR="00B437B0" w:rsidRPr="00B437B0" w:rsidRDefault="00B437B0" w:rsidP="00B437B0">
            <w:pPr>
              <w:snapToGrid w:val="0"/>
              <w:spacing w:line="0" w:lineRule="atLeast"/>
              <w:ind w:leftChars="50" w:left="450" w:hanging="330"/>
              <w:jc w:val="both"/>
              <w:rPr>
                <w:rFonts w:ascii="Arial" w:eastAsia="標楷體" w:hAnsi="Arial" w:cs="Arial"/>
                <w:sz w:val="22"/>
              </w:rPr>
            </w:pPr>
            <w:r w:rsidRPr="00B437B0">
              <w:rPr>
                <w:rFonts w:ascii="Arial" w:eastAsia="標楷體" w:hAnsi="Arial" w:cs="Arial"/>
                <w:sz w:val="22"/>
              </w:rPr>
              <w:t>2. Let student understand the practice and evaluation of fifteen blocks.</w:t>
            </w:r>
          </w:p>
          <w:p w:rsidR="001308B6" w:rsidRPr="00E35FAF" w:rsidRDefault="00B437B0" w:rsidP="00B437B0">
            <w:pPr>
              <w:snapToGrid w:val="0"/>
              <w:spacing w:line="0" w:lineRule="atLeast"/>
              <w:ind w:leftChars="50" w:left="450" w:hanging="330"/>
              <w:jc w:val="both"/>
              <w:rPr>
                <w:rFonts w:ascii="Arial" w:eastAsia="標楷體" w:hAnsi="Arial" w:cs="Arial"/>
                <w:sz w:val="22"/>
              </w:rPr>
            </w:pPr>
            <w:r w:rsidRPr="00B437B0">
              <w:rPr>
                <w:rFonts w:ascii="Arial" w:eastAsia="標楷體" w:hAnsi="Arial" w:cs="Arial"/>
                <w:sz w:val="22"/>
              </w:rPr>
              <w:t>3. Introduce how to use IRS.</w:t>
            </w:r>
          </w:p>
        </w:tc>
        <w:tc>
          <w:tcPr>
            <w:tcW w:w="720" w:type="dxa"/>
            <w:shd w:val="clear" w:color="auto" w:fill="D9E2F3" w:themeFill="accent5" w:themeFillTint="33"/>
            <w:vAlign w:val="center"/>
          </w:tcPr>
          <w:p w:rsidR="001308B6" w:rsidRPr="00E35FAF" w:rsidRDefault="001308B6" w:rsidP="00CB6ED5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D9E2F3" w:themeFill="accent5" w:themeFillTint="33"/>
            <w:vAlign w:val="center"/>
          </w:tcPr>
          <w:p w:rsidR="001308B6" w:rsidRPr="00E35FAF" w:rsidRDefault="001308B6" w:rsidP="00CB6ED5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/>
                <w:sz w:val="22"/>
                <w:szCs w:val="22"/>
                <w:lang w:val="zh-TW"/>
              </w:rPr>
              <w:t>醫學導論</w:t>
            </w:r>
          </w:p>
          <w:p w:rsidR="001308B6" w:rsidRPr="00E35FAF" w:rsidRDefault="001308B6" w:rsidP="00CB6ED5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/>
                <w:sz w:val="22"/>
                <w:szCs w:val="22"/>
              </w:rPr>
              <w:t>Medical</w:t>
            </w:r>
          </w:p>
          <w:p w:rsidR="001308B6" w:rsidRPr="00E35FAF" w:rsidRDefault="001308B6" w:rsidP="00CB6ED5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/>
                <w:sz w:val="22"/>
                <w:szCs w:val="22"/>
              </w:rPr>
              <w:t>introduction</w:t>
            </w:r>
          </w:p>
        </w:tc>
        <w:tc>
          <w:tcPr>
            <w:tcW w:w="1294" w:type="dxa"/>
            <w:shd w:val="clear" w:color="auto" w:fill="D9E2F3" w:themeFill="accent5" w:themeFillTint="33"/>
            <w:vAlign w:val="center"/>
          </w:tcPr>
          <w:p w:rsidR="001308B6" w:rsidRDefault="00574475" w:rsidP="00CB6ED5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4B69BE">
              <w:rPr>
                <w:rFonts w:ascii="Arial" w:eastAsia="標楷體" w:hAnsi="Arial" w:cs="Arial" w:hint="eastAsia"/>
                <w:sz w:val="22"/>
                <w:szCs w:val="22"/>
              </w:rPr>
              <w:t>戴任恭</w:t>
            </w:r>
          </w:p>
          <w:p w:rsidR="00567280" w:rsidRPr="004B69BE" w:rsidRDefault="00567280" w:rsidP="00CB6ED5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徐仲豪</w:t>
            </w:r>
          </w:p>
        </w:tc>
      </w:tr>
      <w:tr w:rsidR="001308B6" w:rsidRPr="00D17E3E" w:rsidTr="00C23A04">
        <w:trPr>
          <w:trHeight w:val="703"/>
        </w:trPr>
        <w:tc>
          <w:tcPr>
            <w:tcW w:w="851" w:type="dxa"/>
            <w:shd w:val="clear" w:color="auto" w:fill="D9E2F3" w:themeFill="accent5" w:themeFillTint="33"/>
            <w:vAlign w:val="center"/>
          </w:tcPr>
          <w:p w:rsidR="001308B6" w:rsidRPr="00E35FAF" w:rsidRDefault="001308B6" w:rsidP="00CB6ED5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35FAF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9/1</w:t>
            </w:r>
            <w:r w:rsidR="00F3576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1</w:t>
            </w:r>
          </w:p>
          <w:p w:rsidR="001308B6" w:rsidRPr="00E35FAF" w:rsidRDefault="001308B6" w:rsidP="00CB6ED5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35FAF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W</w:t>
            </w:r>
            <w:r w:rsidRPr="00E35FAF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1</w:t>
            </w:r>
            <w:r w:rsidRPr="00E35FAF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(</w:t>
            </w:r>
            <w:r w:rsidRPr="00E35FAF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3</w:t>
            </w:r>
            <w:r w:rsidRPr="00E35FAF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1308B6" w:rsidRPr="00E35FAF" w:rsidRDefault="001308B6" w:rsidP="00CB6ED5">
            <w:pPr>
              <w:snapToGrid w:val="0"/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 w:hint="eastAsia"/>
                <w:sz w:val="22"/>
                <w:szCs w:val="22"/>
              </w:rPr>
              <w:t>總</w:t>
            </w:r>
            <w:r w:rsidRPr="00E35FAF">
              <w:rPr>
                <w:rFonts w:ascii="Arial" w:eastAsia="標楷體" w:hAnsi="Arial" w:cs="Arial"/>
                <w:sz w:val="22"/>
                <w:szCs w:val="22"/>
              </w:rPr>
              <w:t>課程導引</w:t>
            </w:r>
            <w:r w:rsidRPr="00E35FAF">
              <w:rPr>
                <w:rFonts w:ascii="Arial" w:eastAsia="標楷體" w:hAnsi="Arial" w:cs="Arial" w:hint="eastAsia"/>
                <w:sz w:val="22"/>
                <w:szCs w:val="22"/>
              </w:rPr>
              <w:t>（四）</w:t>
            </w:r>
            <w:r w:rsidRPr="00E35FAF">
              <w:rPr>
                <w:rFonts w:ascii="Arial" w:eastAsia="標楷體" w:hAnsi="Arial" w:cs="Arial"/>
                <w:sz w:val="22"/>
                <w:szCs w:val="22"/>
              </w:rPr>
              <w:t>：</w:t>
            </w:r>
          </w:p>
          <w:p w:rsidR="001308B6" w:rsidRPr="00E35FAF" w:rsidRDefault="001308B6" w:rsidP="00CB6ED5">
            <w:pPr>
              <w:snapToGrid w:val="0"/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/>
                <w:sz w:val="22"/>
                <w:szCs w:val="22"/>
              </w:rPr>
              <w:t>自我學習與網路學習資源。</w:t>
            </w:r>
          </w:p>
          <w:p w:rsidR="001308B6" w:rsidRPr="00E35FAF" w:rsidRDefault="001308B6" w:rsidP="00CB6ED5">
            <w:pPr>
              <w:snapToGrid w:val="0"/>
              <w:spacing w:line="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Pr="00E35FAF">
              <w:rPr>
                <w:rFonts w:ascii="Arial" w:eastAsia="標楷體" w:hAnsi="Arial" w:cs="Arial"/>
                <w:sz w:val="22"/>
                <w:szCs w:val="22"/>
              </w:rPr>
              <w:t>E-learning</w:t>
            </w:r>
            <w:r w:rsidRPr="00E35FAF">
              <w:rPr>
                <w:rFonts w:ascii="Arial" w:eastAsia="標楷體" w:hAnsi="Arial" w:cs="Arial"/>
                <w:sz w:val="22"/>
                <w:szCs w:val="22"/>
              </w:rPr>
              <w:t>系統之介紹。</w:t>
            </w:r>
          </w:p>
          <w:p w:rsidR="001308B6" w:rsidRPr="00E35FAF" w:rsidRDefault="001308B6" w:rsidP="00CB6ED5">
            <w:pPr>
              <w:snapToGrid w:val="0"/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 w:hint="eastAsia"/>
                <w:sz w:val="22"/>
                <w:szCs w:val="22"/>
              </w:rPr>
              <w:t xml:space="preserve">General </w:t>
            </w:r>
            <w:r w:rsidRPr="00E35FAF">
              <w:rPr>
                <w:rFonts w:ascii="Arial" w:eastAsia="標楷體" w:hAnsi="Arial" w:cs="Arial"/>
                <w:sz w:val="22"/>
                <w:szCs w:val="22"/>
              </w:rPr>
              <w:t xml:space="preserve">Introduction </w:t>
            </w:r>
            <w:r w:rsidRPr="00E35FAF">
              <w:rPr>
                <w:rFonts w:ascii="Arial" w:eastAsia="標楷體" w:hAnsi="Arial" w:cs="Arial" w:hint="eastAsia"/>
                <w:sz w:val="22"/>
                <w:szCs w:val="22"/>
              </w:rPr>
              <w:t>I</w:t>
            </w:r>
            <w:r w:rsidRPr="00E35FAF">
              <w:rPr>
                <w:rFonts w:ascii="Arial" w:eastAsia="標楷體" w:hAnsi="Arial" w:cs="Arial"/>
                <w:sz w:val="22"/>
                <w:szCs w:val="22"/>
              </w:rPr>
              <w:t>II:</w:t>
            </w:r>
          </w:p>
          <w:p w:rsidR="001308B6" w:rsidRPr="00E35FAF" w:rsidRDefault="001308B6" w:rsidP="001308B6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E35FAF">
              <w:rPr>
                <w:rFonts w:ascii="Arial" w:eastAsia="標楷體" w:hAnsi="Arial" w:cs="Arial"/>
                <w:bCs/>
                <w:sz w:val="22"/>
                <w:szCs w:val="22"/>
              </w:rPr>
              <w:t xml:space="preserve">How to search from the net source </w:t>
            </w:r>
          </w:p>
          <w:p w:rsidR="001308B6" w:rsidRPr="00E35FAF" w:rsidRDefault="001308B6" w:rsidP="001308B6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/>
                <w:bCs/>
                <w:sz w:val="22"/>
                <w:szCs w:val="22"/>
              </w:rPr>
              <w:t>Introduce the E-learning system</w:t>
            </w:r>
          </w:p>
          <w:p w:rsidR="001308B6" w:rsidRPr="00E35FAF" w:rsidRDefault="001308B6" w:rsidP="00CB6ED5">
            <w:pPr>
              <w:snapToGrid w:val="0"/>
              <w:spacing w:line="0" w:lineRule="atLeas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1308B6" w:rsidRPr="00E35FAF" w:rsidRDefault="001308B6" w:rsidP="00CB6ED5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1308B6" w:rsidRPr="00E35FAF" w:rsidRDefault="001308B6" w:rsidP="00CB6ED5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lang w:val="zh-TW"/>
              </w:rPr>
            </w:pPr>
            <w:r w:rsidRPr="00E35FAF">
              <w:rPr>
                <w:rFonts w:ascii="Arial" w:eastAsia="標楷體" w:hAnsi="Arial" w:cs="Arial"/>
                <w:sz w:val="22"/>
                <w:szCs w:val="22"/>
                <w:lang w:val="zh-TW"/>
              </w:rPr>
              <w:t>醫學導論</w:t>
            </w:r>
          </w:p>
          <w:p w:rsidR="001308B6" w:rsidRPr="00E35FAF" w:rsidRDefault="001308B6" w:rsidP="00CB6ED5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/>
                <w:sz w:val="22"/>
                <w:szCs w:val="22"/>
                <w:lang w:val="zh-TW"/>
              </w:rPr>
              <w:t>Medical introduction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1308B6" w:rsidRPr="004E73C6" w:rsidRDefault="00CB7228" w:rsidP="00CB6ED5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張維容</w:t>
            </w:r>
          </w:p>
          <w:p w:rsidR="002014A4" w:rsidRPr="004B69BE" w:rsidRDefault="002014A4" w:rsidP="00CB6ED5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4E73C6">
              <w:rPr>
                <w:rFonts w:ascii="Arial" w:eastAsia="標楷體" w:hAnsi="Arial" w:cs="Arial" w:hint="eastAsia"/>
                <w:sz w:val="22"/>
                <w:szCs w:val="22"/>
              </w:rPr>
              <w:t>陳嫚翎</w:t>
            </w:r>
          </w:p>
        </w:tc>
      </w:tr>
      <w:tr w:rsidR="00697F26" w:rsidRPr="00D17E3E" w:rsidTr="00C23A04">
        <w:trPr>
          <w:trHeight w:val="703"/>
        </w:trPr>
        <w:tc>
          <w:tcPr>
            <w:tcW w:w="851" w:type="dxa"/>
            <w:shd w:val="clear" w:color="auto" w:fill="D9E2F3" w:themeFill="accent5" w:themeFillTint="33"/>
            <w:vAlign w:val="center"/>
          </w:tcPr>
          <w:p w:rsidR="00697F26" w:rsidRPr="00E35FAF" w:rsidRDefault="00697F26" w:rsidP="00697F26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35FAF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9/1</w:t>
            </w:r>
            <w:r w:rsidR="00F3576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1</w:t>
            </w:r>
          </w:p>
          <w:p w:rsidR="00697F26" w:rsidRPr="00E35FAF" w:rsidRDefault="00697F26" w:rsidP="00697F26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35FAF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W</w:t>
            </w:r>
            <w:r w:rsidRPr="00E35FAF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1</w:t>
            </w:r>
            <w:r w:rsidRPr="00E35FAF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4</w:t>
            </w:r>
            <w:r w:rsidRPr="00E35FAF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40" w:type="dxa"/>
            <w:shd w:val="clear" w:color="auto" w:fill="D9E2F3" w:themeFill="accent5" w:themeFillTint="33"/>
            <w:vAlign w:val="center"/>
          </w:tcPr>
          <w:p w:rsidR="00697F26" w:rsidRPr="00E35FAF" w:rsidRDefault="00697F26" w:rsidP="00697F26">
            <w:pPr>
              <w:snapToGrid w:val="0"/>
              <w:spacing w:line="0" w:lineRule="atLeast"/>
              <w:jc w:val="both"/>
              <w:rPr>
                <w:rFonts w:ascii="Arial" w:eastAsia="標楷體" w:hAnsi="Arial" w:cs="Arial"/>
                <w:sz w:val="22"/>
                <w:lang w:val="zh-TW"/>
              </w:rPr>
            </w:pPr>
            <w:r w:rsidRPr="00E35FAF">
              <w:rPr>
                <w:rFonts w:ascii="Arial" w:eastAsia="標楷體" w:hAnsi="Arial" w:cs="Arial" w:hint="eastAsia"/>
                <w:sz w:val="22"/>
                <w:szCs w:val="22"/>
                <w:lang w:val="zh-TW"/>
              </w:rPr>
              <w:t xml:space="preserve"> Block 1 </w:t>
            </w:r>
            <w:r w:rsidRPr="00E35FAF">
              <w:rPr>
                <w:rFonts w:ascii="Arial" w:eastAsia="標楷體" w:hAnsi="Arial" w:cs="Arial"/>
                <w:sz w:val="22"/>
                <w:szCs w:val="22"/>
              </w:rPr>
              <w:t>課程導引</w:t>
            </w:r>
          </w:p>
          <w:p w:rsidR="00697F26" w:rsidRPr="00E35FAF" w:rsidRDefault="00697F26" w:rsidP="00697F26">
            <w:pPr>
              <w:snapToGrid w:val="0"/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  <w:lang w:val="zh-TW"/>
              </w:rPr>
            </w:pPr>
            <w:r w:rsidRPr="00E35FAF">
              <w:rPr>
                <w:rFonts w:ascii="Arial" w:eastAsia="標楷體" w:hAnsi="Arial" w:cs="Arial" w:hint="eastAsia"/>
                <w:sz w:val="22"/>
                <w:szCs w:val="22"/>
                <w:lang w:val="zh-TW"/>
              </w:rPr>
              <w:t>Introduction to Block 1</w:t>
            </w:r>
          </w:p>
          <w:p w:rsidR="00697F26" w:rsidRPr="00E35FAF" w:rsidRDefault="00697F26" w:rsidP="00697F26">
            <w:pPr>
              <w:snapToGrid w:val="0"/>
              <w:spacing w:line="0" w:lineRule="atLeast"/>
              <w:ind w:firstLine="110"/>
              <w:jc w:val="both"/>
              <w:rPr>
                <w:rFonts w:ascii="Arial" w:eastAsia="標楷體" w:hAnsi="Arial" w:cs="Arial"/>
                <w:b/>
                <w:sz w:val="22"/>
              </w:rPr>
            </w:pPr>
            <w:r w:rsidRPr="00E35FAF">
              <w:rPr>
                <w:rFonts w:ascii="Arial" w:eastAsia="標楷體" w:hAnsi="Arial" w:cs="Arial" w:hint="eastAsia"/>
                <w:sz w:val="22"/>
                <w:szCs w:val="22"/>
                <w:lang w:val="zh-TW"/>
              </w:rPr>
              <w:t>(block 1</w:t>
            </w:r>
            <w:r w:rsidRPr="00E35FAF">
              <w:rPr>
                <w:rFonts w:ascii="Arial" w:eastAsia="標楷體" w:hAnsi="Arial" w:cs="Arial" w:hint="eastAsia"/>
                <w:sz w:val="22"/>
                <w:szCs w:val="22"/>
                <w:lang w:val="zh-TW"/>
              </w:rPr>
              <w:t>課程介紹及成績評定</w:t>
            </w:r>
            <w:r w:rsidRPr="00E35FAF">
              <w:rPr>
                <w:rFonts w:ascii="Arial" w:eastAsia="標楷體" w:hAnsi="Arial" w:cs="Arial" w:hint="eastAsia"/>
                <w:sz w:val="22"/>
                <w:szCs w:val="22"/>
                <w:lang w:val="zh-TW"/>
              </w:rPr>
              <w:t>)</w:t>
            </w:r>
          </w:p>
        </w:tc>
        <w:tc>
          <w:tcPr>
            <w:tcW w:w="720" w:type="dxa"/>
            <w:shd w:val="clear" w:color="auto" w:fill="D9E2F3" w:themeFill="accent5" w:themeFillTint="33"/>
            <w:vAlign w:val="center"/>
          </w:tcPr>
          <w:p w:rsidR="00697F26" w:rsidRPr="00E35FAF" w:rsidRDefault="00697F26" w:rsidP="00697F26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D9E2F3" w:themeFill="accent5" w:themeFillTint="33"/>
            <w:vAlign w:val="center"/>
          </w:tcPr>
          <w:p w:rsidR="00697F26" w:rsidRPr="00E35FAF" w:rsidRDefault="00697F26" w:rsidP="00697F26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/>
                <w:sz w:val="22"/>
                <w:szCs w:val="22"/>
                <w:lang w:val="zh-TW"/>
              </w:rPr>
              <w:t>醫學導論</w:t>
            </w:r>
          </w:p>
          <w:p w:rsidR="00697F26" w:rsidRPr="00E35FAF" w:rsidRDefault="00697F26" w:rsidP="00697F26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/>
                <w:sz w:val="22"/>
                <w:szCs w:val="22"/>
              </w:rPr>
              <w:t>Medical</w:t>
            </w:r>
          </w:p>
          <w:p w:rsidR="00697F26" w:rsidRPr="00E35FAF" w:rsidRDefault="00697F26" w:rsidP="00697F26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lang w:val="zh-TW"/>
              </w:rPr>
            </w:pPr>
            <w:r w:rsidRPr="00E35FAF">
              <w:rPr>
                <w:rFonts w:ascii="Arial" w:eastAsia="標楷體" w:hAnsi="Arial" w:cs="Arial"/>
                <w:sz w:val="22"/>
                <w:szCs w:val="22"/>
              </w:rPr>
              <w:t>introduction</w:t>
            </w:r>
          </w:p>
        </w:tc>
        <w:tc>
          <w:tcPr>
            <w:tcW w:w="1294" w:type="dxa"/>
            <w:shd w:val="clear" w:color="auto" w:fill="D9E2F3" w:themeFill="accent5" w:themeFillTint="33"/>
            <w:vAlign w:val="center"/>
          </w:tcPr>
          <w:p w:rsidR="00697F26" w:rsidRPr="004B69BE" w:rsidRDefault="00697F26" w:rsidP="00697F26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4B69BE">
              <w:rPr>
                <w:rFonts w:ascii="Arial" w:eastAsia="標楷體" w:hAnsi="Arial" w:cs="Arial" w:hint="eastAsia"/>
                <w:sz w:val="22"/>
                <w:szCs w:val="22"/>
              </w:rPr>
              <w:t>張玲麗</w:t>
            </w:r>
          </w:p>
        </w:tc>
      </w:tr>
      <w:tr w:rsidR="00697F26" w:rsidRPr="00D17E3E" w:rsidTr="00235E3F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7F26" w:rsidRPr="00EB66C4" w:rsidRDefault="00F3576D" w:rsidP="00697F26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B66C4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9/11</w:t>
            </w:r>
          </w:p>
          <w:p w:rsidR="00697F26" w:rsidRPr="00EB66C4" w:rsidRDefault="00697F26" w:rsidP="00E9081E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B66C4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W1(</w:t>
            </w:r>
            <w:r w:rsidR="00E9081E" w:rsidRPr="00EB66C4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5-6</w:t>
            </w:r>
            <w:r w:rsidRPr="00EB66C4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97F26" w:rsidRPr="00EB66C4" w:rsidRDefault="00697F26" w:rsidP="00697F26">
            <w:pPr>
              <w:snapToGrid w:val="0"/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生理學之介紹</w:t>
            </w:r>
          </w:p>
          <w:p w:rsidR="00697F26" w:rsidRPr="00EB66C4" w:rsidRDefault="00697F26" w:rsidP="00697F26">
            <w:pPr>
              <w:snapToGrid w:val="0"/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/>
                <w:sz w:val="22"/>
                <w:szCs w:val="22"/>
              </w:rPr>
              <w:t>Introduction of physiology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7F26" w:rsidRPr="00EB66C4" w:rsidRDefault="00697F26" w:rsidP="00697F26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97F26" w:rsidRPr="00EB66C4" w:rsidRDefault="00697F26" w:rsidP="00697F26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生理學</w:t>
            </w:r>
          </w:p>
          <w:p w:rsidR="00697F26" w:rsidRPr="00EB66C4" w:rsidRDefault="00697F26" w:rsidP="00697F26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/>
                <w:sz w:val="22"/>
                <w:szCs w:val="22"/>
              </w:rPr>
              <w:t>Physiology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7F26" w:rsidRPr="00EB66C4" w:rsidRDefault="00697F26" w:rsidP="00697F26">
            <w:pPr>
              <w:snapToGrid w:val="0"/>
              <w:jc w:val="center"/>
              <w:rPr>
                <w:rFonts w:ascii="Arial" w:eastAsia="標楷體" w:hAnsi="Arial" w:cs="Arial"/>
                <w:sz w:val="22"/>
                <w:lang w:val="it-IT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何美泠</w:t>
            </w:r>
          </w:p>
        </w:tc>
      </w:tr>
      <w:tr w:rsidR="002839D1" w:rsidRPr="00D17E3E" w:rsidTr="00235E3F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9/11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7-8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39D1" w:rsidRPr="00EB66C4" w:rsidRDefault="002839D1" w:rsidP="002839D1">
            <w:pPr>
              <w:spacing w:line="0" w:lineRule="atLeast"/>
              <w:ind w:leftChars="64" w:left="161" w:hangingChars="3" w:hanging="7"/>
              <w:rPr>
                <w:rFonts w:ascii="Arial" w:eastAsia="標楷體" w:hAnsi="標楷體" w:cs="Arial"/>
                <w:kern w:val="1"/>
                <w:sz w:val="22"/>
                <w:lang w:eastAsia="ar-SA"/>
              </w:rPr>
            </w:pPr>
            <w:r w:rsidRPr="00EB66C4">
              <w:rPr>
                <w:rFonts w:ascii="Arial" w:eastAsia="標楷體" w:hAnsi="標楷體" w:cs="Arial"/>
                <w:kern w:val="1"/>
                <w:sz w:val="22"/>
                <w:szCs w:val="22"/>
                <w:lang w:eastAsia="ar-SA"/>
              </w:rPr>
              <w:t>藥理學</w:t>
            </w:r>
            <w:r w:rsidRPr="00EB66C4">
              <w:rPr>
                <w:rFonts w:ascii="Arial" w:eastAsia="標楷體" w:hAnsi="標楷體" w:cs="Arial" w:hint="eastAsia"/>
                <w:kern w:val="1"/>
                <w:sz w:val="22"/>
                <w:szCs w:val="22"/>
                <w:lang w:eastAsia="ar-SA"/>
              </w:rPr>
              <w:t>總論</w:t>
            </w:r>
          </w:p>
          <w:p w:rsidR="002839D1" w:rsidRPr="00EB66C4" w:rsidRDefault="002839D1" w:rsidP="002839D1">
            <w:pPr>
              <w:spacing w:line="0" w:lineRule="atLeast"/>
              <w:ind w:leftChars="64" w:left="161" w:hangingChars="3" w:hanging="7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標楷體" w:cs="Arial" w:hint="cs"/>
                <w:kern w:val="1"/>
                <w:sz w:val="22"/>
                <w:szCs w:val="22"/>
                <w:lang w:eastAsia="ar-SA"/>
              </w:rPr>
              <w:t>general pharmacology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39D1" w:rsidRPr="00EB66C4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39D1" w:rsidRPr="00EB66C4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>藥理學</w:t>
            </w:r>
          </w:p>
          <w:p w:rsidR="002839D1" w:rsidRPr="00EB66C4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>Pharmacology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39D1" w:rsidRPr="00EB66C4" w:rsidRDefault="002839D1" w:rsidP="002839D1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EB66C4">
              <w:rPr>
                <w:rFonts w:ascii="Arial" w:eastAsia="標楷體" w:hAnsi="標楷體" w:cs="Arial" w:hint="eastAsia"/>
                <w:sz w:val="22"/>
                <w:szCs w:val="22"/>
              </w:rPr>
              <w:t>洪秀貞</w:t>
            </w:r>
          </w:p>
        </w:tc>
      </w:tr>
      <w:tr w:rsidR="002839D1" w:rsidRPr="00D17E3E" w:rsidTr="0030798A">
        <w:trPr>
          <w:trHeight w:val="703"/>
        </w:trPr>
        <w:tc>
          <w:tcPr>
            <w:tcW w:w="851" w:type="dxa"/>
            <w:shd w:val="clear" w:color="auto" w:fill="D9E2F3" w:themeFill="accent5" w:themeFillTint="33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9/1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40" w:type="dxa"/>
            <w:shd w:val="clear" w:color="auto" w:fill="D9E2F3" w:themeFill="accent5" w:themeFillTint="33"/>
          </w:tcPr>
          <w:p w:rsidR="002839D1" w:rsidRPr="00EB66C4" w:rsidRDefault="002839D1" w:rsidP="002839D1">
            <w:pPr>
              <w:snapToGrid w:val="0"/>
              <w:ind w:firstLineChars="50" w:firstLine="110"/>
              <w:rPr>
                <w:rStyle w:val="st1"/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>總</w:t>
            </w:r>
            <w:r w:rsidRPr="00EB66C4">
              <w:rPr>
                <w:rFonts w:ascii="Arial" w:eastAsia="標楷體" w:hAnsi="Arial" w:cs="Arial"/>
                <w:sz w:val="22"/>
                <w:szCs w:val="22"/>
              </w:rPr>
              <w:t>課程導引</w:t>
            </w: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>（三）</w:t>
            </w:r>
            <w:r w:rsidRPr="00EB66C4">
              <w:rPr>
                <w:rFonts w:ascii="Arial" w:eastAsia="標楷體" w:hAnsi="Arial" w:cs="Arial"/>
                <w:sz w:val="22"/>
                <w:szCs w:val="22"/>
              </w:rPr>
              <w:t>：</w:t>
            </w:r>
          </w:p>
          <w:p w:rsidR="002839D1" w:rsidRPr="00EB66C4" w:rsidRDefault="002839D1" w:rsidP="002839D1">
            <w:pPr>
              <w:snapToGrid w:val="0"/>
              <w:ind w:firstLineChars="50" w:firstLine="110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Style w:val="st1"/>
                <w:rFonts w:ascii="Arial" w:eastAsia="標楷體" w:hAnsi="Arial" w:cs="Arial"/>
                <w:sz w:val="22"/>
                <w:szCs w:val="22"/>
              </w:rPr>
              <w:t>團隊導向學習</w:t>
            </w:r>
            <w:r w:rsidRPr="00EB66C4">
              <w:rPr>
                <w:rStyle w:val="st1"/>
                <w:rFonts w:ascii="Arial" w:eastAsia="標楷體" w:hAnsi="Arial" w:cs="Arial" w:hint="eastAsia"/>
                <w:sz w:val="22"/>
                <w:szCs w:val="22"/>
              </w:rPr>
              <w:t xml:space="preserve"> (TBL) </w:t>
            </w:r>
            <w:r w:rsidRPr="00EB66C4">
              <w:rPr>
                <w:rStyle w:val="st1"/>
                <w:rFonts w:ascii="Arial" w:eastAsia="標楷體" w:hAnsi="Arial" w:cs="Arial" w:hint="eastAsia"/>
                <w:sz w:val="22"/>
                <w:szCs w:val="22"/>
              </w:rPr>
              <w:t>之簡介</w:t>
            </w:r>
          </w:p>
          <w:p w:rsidR="002839D1" w:rsidRPr="00EB66C4" w:rsidRDefault="002839D1" w:rsidP="002839D1">
            <w:pPr>
              <w:snapToGrid w:val="0"/>
              <w:ind w:firstLineChars="50" w:firstLine="110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標楷體" w:cs="Arial" w:hint="eastAsia"/>
                <w:sz w:val="22"/>
                <w:szCs w:val="22"/>
              </w:rPr>
              <w:t>Introduction of team-based learning</w:t>
            </w:r>
          </w:p>
        </w:tc>
        <w:tc>
          <w:tcPr>
            <w:tcW w:w="720" w:type="dxa"/>
            <w:shd w:val="clear" w:color="auto" w:fill="D9E2F3" w:themeFill="accent5" w:themeFillTint="33"/>
            <w:vAlign w:val="center"/>
          </w:tcPr>
          <w:p w:rsidR="002839D1" w:rsidRPr="00EB66C4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D9E2F3" w:themeFill="accent5" w:themeFillTint="33"/>
            <w:vAlign w:val="center"/>
          </w:tcPr>
          <w:p w:rsidR="002839D1" w:rsidRPr="00EB66C4" w:rsidRDefault="002839D1" w:rsidP="002839D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/>
                <w:sz w:val="22"/>
                <w:szCs w:val="22"/>
                <w:lang w:val="zh-TW"/>
              </w:rPr>
              <w:t>醫學導論</w:t>
            </w:r>
          </w:p>
          <w:p w:rsidR="002839D1" w:rsidRPr="00EB66C4" w:rsidRDefault="002839D1" w:rsidP="002839D1">
            <w:pPr>
              <w:snapToGrid w:val="0"/>
              <w:spacing w:line="0" w:lineRule="atLeast"/>
              <w:jc w:val="center"/>
              <w:rPr>
                <w:rFonts w:ascii="Arial" w:eastAsia="標楷體" w:hAnsi="標楷體" w:cs="Arial"/>
                <w:sz w:val="22"/>
              </w:rPr>
            </w:pPr>
            <w:r w:rsidRPr="00EB66C4">
              <w:rPr>
                <w:rFonts w:ascii="Arial" w:eastAsia="標楷體" w:hAnsi="Arial" w:cs="Arial"/>
                <w:sz w:val="22"/>
                <w:szCs w:val="22"/>
              </w:rPr>
              <w:t>Medical introduction</w:t>
            </w:r>
          </w:p>
        </w:tc>
        <w:tc>
          <w:tcPr>
            <w:tcW w:w="1294" w:type="dxa"/>
            <w:shd w:val="clear" w:color="auto" w:fill="D9E2F3" w:themeFill="accent5" w:themeFillTint="33"/>
            <w:vAlign w:val="center"/>
          </w:tcPr>
          <w:p w:rsidR="002839D1" w:rsidRPr="00EB66C4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蔡克勵</w:t>
            </w:r>
          </w:p>
        </w:tc>
      </w:tr>
      <w:tr w:rsidR="002839D1" w:rsidRPr="00D17E3E" w:rsidTr="00725603">
        <w:trPr>
          <w:trHeight w:val="703"/>
        </w:trPr>
        <w:tc>
          <w:tcPr>
            <w:tcW w:w="851" w:type="dxa"/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9/12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W2(6-7)</w:t>
            </w:r>
          </w:p>
        </w:tc>
        <w:tc>
          <w:tcPr>
            <w:tcW w:w="5040" w:type="dxa"/>
            <w:vAlign w:val="center"/>
          </w:tcPr>
          <w:p w:rsidR="002839D1" w:rsidRPr="00EB66C4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>胚胎學簡介</w:t>
            </w: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</w:p>
          <w:p w:rsidR="002839D1" w:rsidRPr="00EB66C4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/>
                <w:sz w:val="22"/>
                <w:szCs w:val="22"/>
              </w:rPr>
              <w:t xml:space="preserve">Introduction of </w:t>
            </w: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>e</w:t>
            </w:r>
            <w:r w:rsidRPr="00EB66C4">
              <w:rPr>
                <w:rFonts w:ascii="Arial" w:eastAsia="標楷體" w:hAnsi="Arial" w:cs="Arial"/>
                <w:sz w:val="22"/>
                <w:szCs w:val="22"/>
              </w:rPr>
              <w:t>mbryology</w:t>
            </w:r>
          </w:p>
        </w:tc>
        <w:tc>
          <w:tcPr>
            <w:tcW w:w="720" w:type="dxa"/>
            <w:vAlign w:val="center"/>
          </w:tcPr>
          <w:p w:rsidR="002839D1" w:rsidRPr="00EB66C4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2839D1" w:rsidRPr="00EB66C4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  <w:lang w:bidi="hi-IN"/>
              </w:rPr>
            </w:pPr>
            <w:r w:rsidRPr="00EB66C4">
              <w:rPr>
                <w:rFonts w:ascii="Arial" w:eastAsia="標楷體" w:hAnsi="Arial" w:cs="Arial" w:hint="eastAsia"/>
                <w:kern w:val="0"/>
                <w:sz w:val="22"/>
                <w:szCs w:val="22"/>
                <w:lang w:bidi="hi-IN"/>
              </w:rPr>
              <w:t>胚胎學</w:t>
            </w:r>
          </w:p>
          <w:p w:rsidR="002839D1" w:rsidRPr="00EB66C4" w:rsidRDefault="002839D1" w:rsidP="002839D1">
            <w:pPr>
              <w:autoSpaceDE w:val="0"/>
              <w:autoSpaceDN w:val="0"/>
              <w:snapToGrid w:val="0"/>
              <w:jc w:val="center"/>
              <w:rPr>
                <w:rFonts w:ascii="Arial" w:eastAsia="標楷體" w:hAnsi="標楷體" w:cs="Arial"/>
                <w:kern w:val="0"/>
                <w:sz w:val="22"/>
              </w:rPr>
            </w:pPr>
            <w:r w:rsidRPr="00EB66C4">
              <w:rPr>
                <w:rFonts w:ascii="Arial" w:eastAsia="標楷體" w:hAnsi="Arial" w:cs="Arial"/>
                <w:kern w:val="0"/>
                <w:sz w:val="22"/>
                <w:szCs w:val="22"/>
                <w:lang w:bidi="hi-IN"/>
              </w:rPr>
              <w:t>Embryology</w:t>
            </w:r>
          </w:p>
        </w:tc>
        <w:tc>
          <w:tcPr>
            <w:tcW w:w="1294" w:type="dxa"/>
            <w:vAlign w:val="center"/>
          </w:tcPr>
          <w:p w:rsidR="002839D1" w:rsidRPr="00EB66C4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標楷體" w:eastAsia="標楷體" w:hAnsi="標楷體"/>
                <w:sz w:val="22"/>
                <w:szCs w:val="22"/>
              </w:rPr>
              <w:t>李怡琛</w:t>
            </w:r>
          </w:p>
        </w:tc>
      </w:tr>
      <w:tr w:rsidR="002839D1" w:rsidRPr="005420DE" w:rsidTr="00235E3F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9/13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3-4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B66C4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細胞生理學</w:t>
            </w:r>
            <w:r w:rsidRPr="00EB66C4">
              <w:rPr>
                <w:rFonts w:ascii="Arial" w:eastAsia="標楷體" w:hAnsi="Arial" w:cs="Arial"/>
                <w:sz w:val="22"/>
                <w:szCs w:val="22"/>
              </w:rPr>
              <w:t xml:space="preserve"> (I)</w:t>
            </w:r>
            <w:r w:rsidRPr="00EB66C4">
              <w:rPr>
                <w:rFonts w:ascii="Arial" w:eastAsia="標楷體" w:hAnsi="標楷體" w:cs="Arial"/>
                <w:sz w:val="22"/>
                <w:szCs w:val="22"/>
              </w:rPr>
              <w:t>：細胞訊息與存活</w:t>
            </w:r>
          </w:p>
          <w:p w:rsidR="002839D1" w:rsidRPr="00EB66C4" w:rsidRDefault="002839D1" w:rsidP="002839D1">
            <w:pPr>
              <w:snapToGrid w:val="0"/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/>
                <w:sz w:val="22"/>
                <w:szCs w:val="22"/>
              </w:rPr>
              <w:t xml:space="preserve">Cellular physiology (I): Cellular signalling and </w:t>
            </w:r>
          </w:p>
          <w:p w:rsidR="002839D1" w:rsidRPr="00EB66C4" w:rsidRDefault="002839D1" w:rsidP="002839D1">
            <w:pPr>
              <w:snapToGrid w:val="0"/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/>
                <w:sz w:val="22"/>
                <w:szCs w:val="22"/>
              </w:rPr>
              <w:t>cell</w:t>
            </w: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Pr="00EB66C4">
              <w:rPr>
                <w:rFonts w:ascii="Arial" w:eastAsia="標楷體" w:hAnsi="Arial" w:cs="Arial"/>
                <w:sz w:val="22"/>
                <w:szCs w:val="22"/>
              </w:rPr>
              <w:t>survival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B66C4" w:rsidRDefault="002839D1" w:rsidP="002839D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B66C4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生理學</w:t>
            </w:r>
          </w:p>
          <w:p w:rsidR="002839D1" w:rsidRPr="00EB66C4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/>
                <w:sz w:val="22"/>
                <w:szCs w:val="22"/>
              </w:rPr>
              <w:t>Physiology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B66C4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蔡克勵</w:t>
            </w:r>
          </w:p>
        </w:tc>
      </w:tr>
      <w:tr w:rsidR="002839D1" w:rsidRPr="00D17E3E" w:rsidTr="00725603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9/1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W4(3-4)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39D1" w:rsidRPr="00EB66C4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細胞生理學</w:t>
            </w:r>
            <w:r w:rsidRPr="00EB66C4">
              <w:rPr>
                <w:rFonts w:ascii="Arial" w:eastAsia="標楷體" w:hAnsi="Arial" w:cs="Arial"/>
                <w:sz w:val="22"/>
                <w:szCs w:val="22"/>
              </w:rPr>
              <w:t xml:space="preserve"> (II)</w:t>
            </w:r>
            <w:r w:rsidRPr="00EB66C4">
              <w:rPr>
                <w:rFonts w:ascii="Arial" w:eastAsia="標楷體" w:hAnsi="標楷體" w:cs="Arial"/>
                <w:sz w:val="22"/>
                <w:szCs w:val="22"/>
              </w:rPr>
              <w:t>：細胞膜運輸</w:t>
            </w:r>
          </w:p>
          <w:p w:rsidR="002839D1" w:rsidRPr="00EB66C4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/>
                <w:sz w:val="22"/>
                <w:szCs w:val="22"/>
              </w:rPr>
              <w:t>Cellular physiology (II): Cell membrane transport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39D1" w:rsidRPr="00EB66C4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39D1" w:rsidRPr="00EB66C4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生理學</w:t>
            </w:r>
          </w:p>
          <w:p w:rsidR="002839D1" w:rsidRPr="00EB66C4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/>
                <w:sz w:val="22"/>
                <w:szCs w:val="22"/>
              </w:rPr>
              <w:t>Physiology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39D1" w:rsidRPr="00EB66C4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蔡克勵</w:t>
            </w:r>
          </w:p>
        </w:tc>
      </w:tr>
      <w:tr w:rsidR="002839D1" w:rsidRPr="00D17E3E" w:rsidTr="00725603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W4(6-8)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39D1" w:rsidRPr="00EB66C4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標楷體" w:cs="Arial" w:hint="eastAsia"/>
                <w:sz w:val="22"/>
                <w:szCs w:val="22"/>
              </w:rPr>
              <w:t>微生物及免疫學介紹</w:t>
            </w:r>
            <w:r w:rsidRPr="00EB66C4">
              <w:rPr>
                <w:rFonts w:ascii="Arial" w:eastAsia="標楷體" w:hAnsi="標楷體" w:cs="Arial" w:hint="eastAsia"/>
                <w:sz w:val="22"/>
                <w:szCs w:val="22"/>
              </w:rPr>
              <w:t xml:space="preserve"> &amp; </w:t>
            </w:r>
            <w:r w:rsidRPr="00EB66C4">
              <w:rPr>
                <w:rFonts w:ascii="Arial" w:eastAsia="標楷體" w:hAnsi="標楷體" w:cs="Arial"/>
                <w:sz w:val="22"/>
                <w:szCs w:val="22"/>
              </w:rPr>
              <w:t>細菌</w:t>
            </w:r>
            <w:r w:rsidRPr="00EB66C4">
              <w:rPr>
                <w:rFonts w:ascii="Arial" w:eastAsia="標楷體" w:hAnsi="標楷體" w:cs="Arial" w:hint="eastAsia"/>
                <w:sz w:val="22"/>
                <w:szCs w:val="22"/>
              </w:rPr>
              <w:t>總論</w:t>
            </w:r>
          </w:p>
          <w:p w:rsidR="002839D1" w:rsidRPr="00EB66C4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 xml:space="preserve">Introduction &amp; </w:t>
            </w:r>
            <w:r w:rsidRPr="00EB66C4">
              <w:rPr>
                <w:rFonts w:ascii="Arial" w:eastAsia="標楷體" w:hAnsi="Arial" w:cs="Arial"/>
                <w:sz w:val="22"/>
                <w:szCs w:val="22"/>
              </w:rPr>
              <w:t>Overview of bacteria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39D1" w:rsidRPr="00EB66C4" w:rsidRDefault="002839D1" w:rsidP="002839D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39D1" w:rsidRPr="00EB66C4" w:rsidRDefault="002839D1" w:rsidP="002839D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微生物免疫學</w:t>
            </w:r>
          </w:p>
          <w:p w:rsidR="002839D1" w:rsidRPr="00EB66C4" w:rsidRDefault="002839D1" w:rsidP="002839D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/>
                <w:sz w:val="22"/>
                <w:szCs w:val="22"/>
              </w:rPr>
              <w:t>Microbio-</w:t>
            </w:r>
            <w:r w:rsidRPr="00EB66C4">
              <w:rPr>
                <w:rFonts w:ascii="Arial" w:eastAsia="標楷體" w:hAnsi="Arial" w:cs="Arial"/>
                <w:bCs/>
                <w:sz w:val="22"/>
                <w:szCs w:val="22"/>
              </w:rPr>
              <w:t>immunology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39D1" w:rsidRPr="00EB66C4" w:rsidRDefault="002839D1" w:rsidP="002839D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張玲麗</w:t>
            </w:r>
          </w:p>
        </w:tc>
      </w:tr>
      <w:tr w:rsidR="002839D1" w:rsidRPr="00D17E3E" w:rsidTr="00725603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9/15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W5(2-3)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39D1" w:rsidRPr="00EB66C4" w:rsidRDefault="002839D1" w:rsidP="002839D1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>免疫總論</w:t>
            </w:r>
          </w:p>
          <w:p w:rsidR="002839D1" w:rsidRPr="00EB66C4" w:rsidRDefault="002839D1" w:rsidP="002839D1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 xml:space="preserve">  </w:t>
            </w:r>
            <w:r w:rsidRPr="00EB66C4">
              <w:rPr>
                <w:rFonts w:ascii="Arial" w:eastAsia="標楷體" w:hAnsi="Arial" w:cs="Arial"/>
                <w:sz w:val="22"/>
                <w:szCs w:val="22"/>
              </w:rPr>
              <w:t>Overview of Immunology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39D1" w:rsidRPr="00EB66C4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39D1" w:rsidRPr="00EB66C4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微生物免疫學</w:t>
            </w:r>
          </w:p>
          <w:p w:rsidR="002839D1" w:rsidRPr="00EB66C4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Arial" w:cs="Arial"/>
                <w:sz w:val="22"/>
                <w:szCs w:val="22"/>
              </w:rPr>
              <w:t>Microbio-</w:t>
            </w:r>
            <w:r w:rsidRPr="00EB66C4">
              <w:rPr>
                <w:rFonts w:ascii="Arial" w:eastAsia="標楷體" w:hAnsi="Arial" w:cs="Arial"/>
                <w:bCs/>
                <w:sz w:val="22"/>
                <w:szCs w:val="22"/>
              </w:rPr>
              <w:t>immunology</w:t>
            </w:r>
            <w:r w:rsidRPr="00EB66C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39D1" w:rsidRPr="00EB66C4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陳怡菁</w:t>
            </w:r>
          </w:p>
        </w:tc>
      </w:tr>
      <w:tr w:rsidR="002839D1" w:rsidRPr="00D17E3E" w:rsidTr="00725603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9/15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5-6)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39D1" w:rsidRPr="00203007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 w:hint="eastAsia"/>
                <w:sz w:val="22"/>
                <w:szCs w:val="22"/>
              </w:rPr>
              <w:t>體液免疫反應</w:t>
            </w:r>
          </w:p>
          <w:p w:rsidR="002839D1" w:rsidRPr="00203007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標楷體" w:cs="Arial"/>
                <w:kern w:val="1"/>
                <w:sz w:val="22"/>
                <w:lang w:eastAsia="ar-SA"/>
              </w:rPr>
            </w:pPr>
            <w:r w:rsidRPr="00203007">
              <w:rPr>
                <w:rFonts w:ascii="Arial" w:eastAsia="標楷體" w:hAnsi="標楷體" w:cs="Arial" w:hint="eastAsia"/>
                <w:kern w:val="1"/>
                <w:sz w:val="22"/>
                <w:szCs w:val="22"/>
                <w:lang w:eastAsia="ar-SA"/>
              </w:rPr>
              <w:t>Humoral immune responses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微生物免疫學</w:t>
            </w:r>
          </w:p>
          <w:p w:rsidR="002839D1" w:rsidRPr="00203007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/>
                <w:sz w:val="22"/>
                <w:szCs w:val="22"/>
              </w:rPr>
              <w:t>Microbio-</w:t>
            </w:r>
            <w:r w:rsidRPr="00203007">
              <w:rPr>
                <w:rFonts w:ascii="Arial" w:eastAsia="標楷體" w:hAnsi="Arial" w:cs="Arial"/>
                <w:bCs/>
                <w:sz w:val="22"/>
                <w:szCs w:val="22"/>
              </w:rPr>
              <w:t>immunology</w:t>
            </w:r>
            <w:r w:rsidRPr="00203007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陳怡菁</w:t>
            </w:r>
          </w:p>
        </w:tc>
      </w:tr>
      <w:tr w:rsidR="002839D1" w:rsidRPr="00D17E3E" w:rsidTr="00762D17">
        <w:trPr>
          <w:trHeight w:val="703"/>
        </w:trPr>
        <w:tc>
          <w:tcPr>
            <w:tcW w:w="851" w:type="dxa"/>
            <w:shd w:val="clear" w:color="auto" w:fill="auto"/>
            <w:vAlign w:val="center"/>
          </w:tcPr>
          <w:p w:rsidR="002839D1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9214" w:type="dxa"/>
            <w:gridSpan w:val="4"/>
            <w:vAlign w:val="center"/>
          </w:tcPr>
          <w:p w:rsidR="002839D1" w:rsidRPr="00D17E3E" w:rsidRDefault="002839D1" w:rsidP="002839D1">
            <w:pPr>
              <w:snapToGrid w:val="0"/>
              <w:rPr>
                <w:rFonts w:ascii="Arial" w:eastAsia="標楷體" w:hAnsi="標楷體" w:cs="Arial"/>
                <w:sz w:val="22"/>
              </w:rPr>
            </w:pPr>
            <w:r w:rsidRPr="00776EC2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1</w:t>
            </w:r>
            <w:r w:rsidRPr="00776EC2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7</w:t>
            </w:r>
            <w:r w:rsidRPr="00776EC2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 xml:space="preserve"> hrs</w:t>
            </w:r>
            <w:r w:rsidRPr="00776EC2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 xml:space="preserve"> +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4</w:t>
            </w:r>
            <w:r>
              <w:rPr>
                <w:rFonts w:ascii="Arial" w:eastAsia="標楷體" w:hAnsi="標楷體" w:cs="Arial"/>
                <w:sz w:val="22"/>
                <w:szCs w:val="22"/>
              </w:rPr>
              <w:t xml:space="preserve"> hrs (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導論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</w:tr>
    </w:tbl>
    <w:p w:rsidR="001308B6" w:rsidRDefault="001308B6"/>
    <w:tbl>
      <w:tblPr>
        <w:tblW w:w="10095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821"/>
        <w:gridCol w:w="30"/>
        <w:gridCol w:w="5010"/>
        <w:gridCol w:w="30"/>
        <w:gridCol w:w="690"/>
        <w:gridCol w:w="30"/>
        <w:gridCol w:w="2130"/>
        <w:gridCol w:w="30"/>
        <w:gridCol w:w="1264"/>
        <w:gridCol w:w="30"/>
      </w:tblGrid>
      <w:tr w:rsidR="001308B6" w:rsidRPr="00D17E3E" w:rsidTr="00D0058C">
        <w:trPr>
          <w:gridAfter w:val="1"/>
          <w:wAfter w:w="30" w:type="dxa"/>
          <w:trHeight w:val="703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23D" w:rsidRDefault="0076423D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76423D" w:rsidRDefault="0076423D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BF768E" w:rsidRDefault="00BF768E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E735E2" w:rsidRDefault="00E735E2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E735E2" w:rsidRDefault="00E735E2" w:rsidP="007E0E2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AF5ECF" w:rsidRDefault="00AF5ECF" w:rsidP="000E6DBF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AF5ECF" w:rsidRDefault="00AF5ECF" w:rsidP="000E6DBF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AF5ECF" w:rsidRDefault="00AF5ECF" w:rsidP="000E6DBF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1308B6" w:rsidRPr="00D17E3E" w:rsidRDefault="001308B6" w:rsidP="000E6DBF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/>
                <w:b/>
                <w:bCs/>
              </w:rPr>
              <w:lastRenderedPageBreak/>
              <w:t>2</w:t>
            </w:r>
            <w:r w:rsidR="00364265">
              <w:rPr>
                <w:rFonts w:ascii="Arial" w:eastAsia="標楷體" w:hAnsi="Arial" w:cs="Arial"/>
                <w:b/>
                <w:bCs/>
              </w:rPr>
              <w:t xml:space="preserve"> </w:t>
            </w:r>
            <w:r w:rsidRPr="00D17E3E">
              <w:rPr>
                <w:rFonts w:ascii="Arial" w:eastAsia="標楷體" w:hAnsi="Arial" w:cs="Arial"/>
                <w:b/>
                <w:bCs/>
              </w:rPr>
              <w:t>st week</w:t>
            </w:r>
            <w:r w:rsidRPr="00D17E3E">
              <w:rPr>
                <w:rFonts w:ascii="Arial" w:eastAsia="標楷體" w:hAnsi="標楷體" w:cs="Arial"/>
                <w:b/>
                <w:bCs/>
              </w:rPr>
              <w:t>（</w:t>
            </w:r>
            <w:r w:rsidR="00A52BA5" w:rsidRPr="00776EC2">
              <w:rPr>
                <w:rFonts w:ascii="Arial" w:eastAsia="標楷體" w:hAnsi="標楷體" w:cs="Arial" w:hint="eastAsia"/>
                <w:b/>
                <w:bCs/>
                <w:color w:val="000000" w:themeColor="text1"/>
              </w:rPr>
              <w:t>1</w:t>
            </w:r>
            <w:r w:rsidR="000E6DBF" w:rsidRPr="00776EC2">
              <w:rPr>
                <w:rFonts w:ascii="Arial" w:eastAsia="標楷體" w:hAnsi="標楷體" w:cs="Arial" w:hint="eastAsia"/>
                <w:b/>
                <w:bCs/>
                <w:color w:val="000000" w:themeColor="text1"/>
              </w:rPr>
              <w:t>9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</w:rPr>
              <w:t xml:space="preserve"> hrs</w:t>
            </w:r>
            <w:r w:rsidRPr="00E612A1">
              <w:rPr>
                <w:rFonts w:ascii="Arial" w:eastAsia="標楷體" w:hAnsi="標楷體" w:cs="Arial"/>
                <w:b/>
                <w:bCs/>
              </w:rPr>
              <w:t>）上</w:t>
            </w:r>
            <w:r w:rsidRPr="00D17E3E">
              <w:rPr>
                <w:rFonts w:ascii="Arial" w:eastAsia="標楷體" w:hAnsi="標楷體" w:cs="Arial"/>
                <w:b/>
                <w:bCs/>
              </w:rPr>
              <w:t>課教室：</w:t>
            </w:r>
            <w:r w:rsidRPr="00D17E3E">
              <w:rPr>
                <w:rFonts w:ascii="Arial" w:eastAsia="標楷體" w:hAnsi="標楷體" w:cs="Arial" w:hint="eastAsia"/>
                <w:b/>
                <w:bCs/>
              </w:rPr>
              <w:t>A2</w:t>
            </w:r>
          </w:p>
        </w:tc>
      </w:tr>
      <w:tr w:rsidR="001308B6" w:rsidRPr="00D17E3E" w:rsidTr="00D0058C">
        <w:trPr>
          <w:gridAfter w:val="1"/>
          <w:wAfter w:w="30" w:type="dxa"/>
          <w:trHeight w:val="703"/>
        </w:trPr>
        <w:tc>
          <w:tcPr>
            <w:tcW w:w="5891" w:type="dxa"/>
            <w:gridSpan w:val="4"/>
            <w:tcBorders>
              <w:top w:val="single" w:sz="4" w:space="0" w:color="auto"/>
            </w:tcBorders>
            <w:shd w:val="clear" w:color="auto" w:fill="66FFCC"/>
            <w:vAlign w:val="center"/>
          </w:tcPr>
          <w:p w:rsidR="001308B6" w:rsidRPr="00D17E3E" w:rsidRDefault="001308B6" w:rsidP="00CB6E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標楷體" w:cs="Arial"/>
                <w:b/>
              </w:rPr>
              <w:lastRenderedPageBreak/>
              <w:t>課程大綱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FFCC"/>
            <w:vAlign w:val="center"/>
          </w:tcPr>
          <w:p w:rsidR="001308B6" w:rsidRPr="00D17E3E" w:rsidRDefault="001308B6" w:rsidP="00CB6E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Arial" w:cs="Arial" w:hint="eastAsia"/>
                <w:b/>
              </w:rPr>
              <w:t>上課</w:t>
            </w:r>
            <w:r w:rsidRPr="00D17E3E">
              <w:rPr>
                <w:rFonts w:ascii="Arial" w:eastAsia="標楷體" w:hAnsi="Arial" w:cs="Arial"/>
                <w:b/>
              </w:rPr>
              <w:br/>
            </w:r>
            <w:r w:rsidRPr="00D17E3E">
              <w:rPr>
                <w:rFonts w:ascii="Arial" w:eastAsia="標楷體" w:hAnsi="標楷體" w:cs="Arial"/>
                <w:b/>
              </w:rPr>
              <w:t>時數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FFCC"/>
            <w:vAlign w:val="center"/>
          </w:tcPr>
          <w:p w:rsidR="001308B6" w:rsidRPr="00D17E3E" w:rsidRDefault="001308B6" w:rsidP="00CB6E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標楷體" w:cs="Arial"/>
                <w:b/>
              </w:rPr>
              <w:t>授課科目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FFCC"/>
            <w:vAlign w:val="center"/>
          </w:tcPr>
          <w:p w:rsidR="001308B6" w:rsidRPr="00D17E3E" w:rsidRDefault="001308B6" w:rsidP="00CB6E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標楷體" w:cs="Arial"/>
                <w:b/>
              </w:rPr>
              <w:t>授課老師</w:t>
            </w:r>
          </w:p>
        </w:tc>
      </w:tr>
      <w:tr w:rsidR="002839D1" w:rsidRPr="00E35FAF" w:rsidTr="00725603">
        <w:trPr>
          <w:gridAfter w:val="1"/>
          <w:wAfter w:w="30" w:type="dxa"/>
          <w:trHeight w:val="703"/>
        </w:trPr>
        <w:tc>
          <w:tcPr>
            <w:tcW w:w="851" w:type="dxa"/>
            <w:gridSpan w:val="2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9/18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(3-4)</w:t>
            </w:r>
          </w:p>
        </w:tc>
        <w:tc>
          <w:tcPr>
            <w:tcW w:w="5040" w:type="dxa"/>
            <w:gridSpan w:val="2"/>
            <w:vAlign w:val="center"/>
          </w:tcPr>
          <w:p w:rsidR="002839D1" w:rsidRPr="00203007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標楷體" w:cs="Arial"/>
                <w:kern w:val="1"/>
                <w:sz w:val="22"/>
                <w:lang w:eastAsia="ar-SA"/>
              </w:rPr>
            </w:pPr>
            <w:r w:rsidRPr="00203007">
              <w:rPr>
                <w:rFonts w:ascii="Arial" w:eastAsia="標楷體" w:hAnsi="標楷體" w:cs="Arial" w:hint="eastAsia"/>
                <w:kern w:val="1"/>
                <w:sz w:val="22"/>
                <w:szCs w:val="22"/>
                <w:lang w:eastAsia="ar-SA"/>
              </w:rPr>
              <w:t>藥物基因體學</w:t>
            </w:r>
          </w:p>
          <w:p w:rsidR="002839D1" w:rsidRPr="00203007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標楷體" w:cs="Arial" w:hint="eastAsia"/>
                <w:kern w:val="1"/>
                <w:sz w:val="22"/>
                <w:szCs w:val="22"/>
                <w:lang w:eastAsia="ar-SA"/>
              </w:rPr>
              <w:t>Pharmacogenomic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藥理學</w:t>
            </w:r>
          </w:p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/>
                <w:sz w:val="22"/>
                <w:szCs w:val="22"/>
              </w:rPr>
              <w:t>Pharmacology</w:t>
            </w:r>
          </w:p>
        </w:tc>
        <w:tc>
          <w:tcPr>
            <w:tcW w:w="1294" w:type="dxa"/>
            <w:gridSpan w:val="2"/>
            <w:vAlign w:val="center"/>
          </w:tcPr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洪秀貞</w:t>
            </w:r>
          </w:p>
        </w:tc>
      </w:tr>
      <w:tr w:rsidR="002839D1" w:rsidRPr="00E35FAF" w:rsidTr="00725603">
        <w:trPr>
          <w:gridAfter w:val="1"/>
          <w:wAfter w:w="30" w:type="dxa"/>
          <w:trHeight w:val="703"/>
        </w:trPr>
        <w:tc>
          <w:tcPr>
            <w:tcW w:w="851" w:type="dxa"/>
            <w:gridSpan w:val="2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9/18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5-7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40" w:type="dxa"/>
            <w:gridSpan w:val="2"/>
            <w:vAlign w:val="center"/>
          </w:tcPr>
          <w:p w:rsidR="002839D1" w:rsidRPr="00203007" w:rsidRDefault="002839D1" w:rsidP="002839D1">
            <w:pPr>
              <w:snapToGrid w:val="0"/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寄生蟲學</w:t>
            </w:r>
            <w:r w:rsidRPr="00203007">
              <w:rPr>
                <w:rFonts w:ascii="Arial" w:eastAsia="標楷體" w:hAnsi="標楷體" w:cs="Arial" w:hint="eastAsia"/>
                <w:sz w:val="22"/>
                <w:szCs w:val="22"/>
              </w:rPr>
              <w:t>總論</w:t>
            </w:r>
          </w:p>
          <w:p w:rsidR="002839D1" w:rsidRPr="00203007" w:rsidRDefault="002839D1" w:rsidP="002839D1">
            <w:pPr>
              <w:snapToGrid w:val="0"/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/>
                <w:sz w:val="22"/>
                <w:szCs w:val="22"/>
              </w:rPr>
              <w:t>Overview of p</w:t>
            </w:r>
            <w:r w:rsidRPr="00203007">
              <w:rPr>
                <w:rFonts w:ascii="Arial" w:eastAsia="標楷體" w:hAnsi="Arial" w:cs="Arial"/>
                <w:bCs/>
                <w:sz w:val="22"/>
                <w:szCs w:val="22"/>
              </w:rPr>
              <w:t>arasitology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寄生蟲學</w:t>
            </w:r>
          </w:p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/>
                <w:bCs/>
                <w:sz w:val="22"/>
                <w:szCs w:val="22"/>
              </w:rPr>
              <w:t>Parasitology</w:t>
            </w:r>
          </w:p>
        </w:tc>
        <w:tc>
          <w:tcPr>
            <w:tcW w:w="1294" w:type="dxa"/>
            <w:gridSpan w:val="2"/>
            <w:vAlign w:val="center"/>
          </w:tcPr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顏全敏</w:t>
            </w:r>
          </w:p>
        </w:tc>
      </w:tr>
      <w:tr w:rsidR="002839D1" w:rsidRPr="00E35FAF" w:rsidTr="00725603">
        <w:trPr>
          <w:gridAfter w:val="1"/>
          <w:wAfter w:w="30" w:type="dxa"/>
          <w:trHeight w:val="703"/>
        </w:trPr>
        <w:tc>
          <w:tcPr>
            <w:tcW w:w="851" w:type="dxa"/>
            <w:gridSpan w:val="2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9/19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(2-4)</w:t>
            </w:r>
          </w:p>
        </w:tc>
        <w:tc>
          <w:tcPr>
            <w:tcW w:w="5040" w:type="dxa"/>
            <w:gridSpan w:val="2"/>
            <w:vAlign w:val="center"/>
          </w:tcPr>
          <w:p w:rsidR="002839D1" w:rsidRPr="00923373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標楷體" w:cs="Arial"/>
                <w:sz w:val="22"/>
                <w:szCs w:val="22"/>
              </w:rPr>
              <w:t>病理</w:t>
            </w:r>
            <w:r w:rsidRPr="00923373">
              <w:rPr>
                <w:rFonts w:ascii="Arial" w:eastAsia="標楷體" w:hAnsi="標楷體" w:cs="Arial" w:hint="eastAsia"/>
                <w:sz w:val="22"/>
                <w:szCs w:val="22"/>
              </w:rPr>
              <w:t>學概論</w:t>
            </w:r>
          </w:p>
          <w:p w:rsidR="002839D1" w:rsidRPr="00923373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/>
                <w:sz w:val="22"/>
                <w:szCs w:val="22"/>
              </w:rPr>
              <w:t xml:space="preserve">Introduction of </w:t>
            </w:r>
            <w:r w:rsidRPr="00923373">
              <w:rPr>
                <w:rFonts w:ascii="Arial" w:eastAsia="標楷體" w:hAnsi="Arial" w:cs="Arial"/>
                <w:bCs/>
                <w:sz w:val="22"/>
                <w:szCs w:val="22"/>
              </w:rPr>
              <w:t>pathology</w:t>
            </w:r>
            <w:r w:rsidRPr="00923373">
              <w:rPr>
                <w:rFonts w:ascii="Arial" w:eastAsia="標楷體" w:hAnsi="Arial" w:cs="Arial" w:hint="eastAsia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標楷體" w:cs="Arial"/>
                <w:sz w:val="22"/>
                <w:szCs w:val="22"/>
              </w:rPr>
              <w:t>病理學</w:t>
            </w:r>
          </w:p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/>
                <w:bCs/>
                <w:sz w:val="22"/>
                <w:szCs w:val="22"/>
              </w:rPr>
              <w:t>Pathology</w:t>
            </w:r>
          </w:p>
        </w:tc>
        <w:tc>
          <w:tcPr>
            <w:tcW w:w="1294" w:type="dxa"/>
            <w:gridSpan w:val="2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9233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楊曉芳</w:t>
            </w:r>
          </w:p>
        </w:tc>
      </w:tr>
      <w:tr w:rsidR="002839D1" w:rsidRPr="00E35FAF" w:rsidTr="00D0058C">
        <w:trPr>
          <w:gridAfter w:val="1"/>
          <w:wAfter w:w="30" w:type="dxa"/>
          <w:trHeight w:val="70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203007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9/</w:t>
            </w: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19</w:t>
            </w:r>
          </w:p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203007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</w:t>
            </w: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</w:t>
            </w:r>
            <w:r w:rsidRPr="00203007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6</w:t>
            </w:r>
            <w:r w:rsidRPr="00203007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 w:hint="eastAsia"/>
                <w:sz w:val="22"/>
                <w:szCs w:val="22"/>
              </w:rPr>
              <w:t>B</w:t>
            </w:r>
            <w:r w:rsidRPr="00203007">
              <w:rPr>
                <w:rFonts w:ascii="Arial" w:eastAsia="標楷體" w:hAnsi="Arial" w:cs="Arial" w:hint="eastAsia"/>
                <w:sz w:val="22"/>
                <w:szCs w:val="22"/>
              </w:rPr>
              <w:t>細胞的產生與分化</w:t>
            </w:r>
          </w:p>
          <w:p w:rsidR="002839D1" w:rsidRPr="00203007" w:rsidRDefault="002839D1" w:rsidP="002839D1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 w:hint="eastAsia"/>
                <w:sz w:val="22"/>
                <w:szCs w:val="22"/>
              </w:rPr>
              <w:t xml:space="preserve">B cell </w:t>
            </w:r>
            <w:r w:rsidRPr="00203007">
              <w:rPr>
                <w:rFonts w:ascii="Arial" w:eastAsia="標楷體" w:hAnsi="Arial" w:cs="Arial"/>
                <w:sz w:val="22"/>
                <w:szCs w:val="22"/>
              </w:rPr>
              <w:t>generation</w:t>
            </w:r>
            <w:r w:rsidRPr="00203007">
              <w:rPr>
                <w:rFonts w:ascii="Arial" w:eastAsia="標楷體" w:hAnsi="Arial" w:cs="Arial" w:hint="eastAsia"/>
                <w:sz w:val="22"/>
                <w:szCs w:val="22"/>
              </w:rPr>
              <w:t xml:space="preserve"> and differentiation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微生物免疫學</w:t>
            </w:r>
          </w:p>
          <w:p w:rsidR="002839D1" w:rsidRPr="00203007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/>
                <w:sz w:val="22"/>
                <w:szCs w:val="22"/>
              </w:rPr>
              <w:t>Microbio-</w:t>
            </w:r>
            <w:r w:rsidRPr="00203007">
              <w:rPr>
                <w:rFonts w:ascii="Arial" w:eastAsia="標楷體" w:hAnsi="Arial" w:cs="Arial"/>
                <w:bCs/>
                <w:sz w:val="22"/>
                <w:szCs w:val="22"/>
              </w:rPr>
              <w:t>immunology</w:t>
            </w:r>
            <w:r w:rsidRPr="00203007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陳怡菁</w:t>
            </w:r>
          </w:p>
        </w:tc>
      </w:tr>
      <w:tr w:rsidR="002839D1" w:rsidRPr="00E35FAF" w:rsidTr="00D0058C">
        <w:trPr>
          <w:gridAfter w:val="1"/>
          <w:wAfter w:w="30" w:type="dxa"/>
          <w:trHeight w:val="70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203007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9/</w:t>
            </w: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19</w:t>
            </w:r>
          </w:p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203007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</w:t>
            </w: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</w:t>
            </w:r>
            <w:r w:rsidRPr="00203007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7</w:t>
            </w:r>
            <w:r w:rsidRPr="00203007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2839D1" w:rsidRPr="00203007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 w:hint="eastAsia"/>
                <w:sz w:val="22"/>
                <w:szCs w:val="22"/>
              </w:rPr>
              <w:t>T</w:t>
            </w:r>
            <w:r w:rsidRPr="00203007">
              <w:rPr>
                <w:rFonts w:ascii="Arial" w:eastAsia="標楷體" w:hAnsi="Arial" w:cs="Arial" w:hint="eastAsia"/>
                <w:sz w:val="22"/>
                <w:szCs w:val="22"/>
              </w:rPr>
              <w:t>細胞的產生與分化</w:t>
            </w:r>
          </w:p>
          <w:p w:rsidR="002839D1" w:rsidRPr="00203007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 w:hint="eastAsia"/>
                <w:sz w:val="22"/>
                <w:szCs w:val="22"/>
              </w:rPr>
              <w:t xml:space="preserve">T cell </w:t>
            </w:r>
            <w:r w:rsidRPr="00203007">
              <w:rPr>
                <w:rFonts w:ascii="Arial" w:eastAsia="標楷體" w:hAnsi="Arial" w:cs="Arial"/>
                <w:sz w:val="22"/>
                <w:szCs w:val="22"/>
              </w:rPr>
              <w:t>generation</w:t>
            </w:r>
            <w:r w:rsidRPr="00203007">
              <w:rPr>
                <w:rFonts w:ascii="Arial" w:eastAsia="標楷體" w:hAnsi="Arial" w:cs="Arial" w:hint="eastAsia"/>
                <w:sz w:val="22"/>
                <w:szCs w:val="22"/>
              </w:rPr>
              <w:t xml:space="preserve"> and differentiation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微生物免疫學</w:t>
            </w:r>
          </w:p>
          <w:p w:rsidR="002839D1" w:rsidRPr="00203007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/>
                <w:sz w:val="22"/>
                <w:szCs w:val="22"/>
              </w:rPr>
              <w:t>Microbio-</w:t>
            </w:r>
            <w:r w:rsidRPr="00203007">
              <w:rPr>
                <w:rFonts w:ascii="Arial" w:eastAsia="標楷體" w:hAnsi="Arial" w:cs="Arial"/>
                <w:bCs/>
                <w:sz w:val="22"/>
                <w:szCs w:val="22"/>
              </w:rPr>
              <w:t>immunology</w:t>
            </w:r>
            <w:r w:rsidRPr="00203007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陳怡菁</w:t>
            </w:r>
          </w:p>
        </w:tc>
      </w:tr>
      <w:tr w:rsidR="002839D1" w:rsidRPr="00E35FAF" w:rsidTr="00235E3F">
        <w:trPr>
          <w:gridAfter w:val="1"/>
          <w:wAfter w:w="30" w:type="dxa"/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203007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9</w:t>
            </w:r>
            <w:r w:rsidRPr="00203007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/20</w:t>
            </w:r>
          </w:p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203007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W3(6-7)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203007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標楷體" w:cs="Arial"/>
                <w:kern w:val="0"/>
                <w:sz w:val="22"/>
                <w:szCs w:val="22"/>
                <w:lang w:bidi="hi-IN"/>
              </w:rPr>
              <w:t>細胞</w:t>
            </w:r>
            <w:r w:rsidRPr="00203007">
              <w:rPr>
                <w:rFonts w:ascii="Arial" w:eastAsia="標楷體" w:hAnsi="標楷體" w:cs="Arial"/>
                <w:sz w:val="22"/>
                <w:szCs w:val="22"/>
              </w:rPr>
              <w:t>生理學</w:t>
            </w:r>
            <w:r w:rsidRPr="00203007">
              <w:rPr>
                <w:rFonts w:ascii="Arial" w:eastAsia="標楷體" w:hAnsi="Arial" w:cs="Arial"/>
                <w:sz w:val="22"/>
                <w:szCs w:val="22"/>
              </w:rPr>
              <w:t>(III) :</w:t>
            </w:r>
            <w:r w:rsidRPr="00203007">
              <w:rPr>
                <w:rFonts w:ascii="Arial" w:eastAsia="標楷體" w:hAnsi="Arial" w:cs="Arial"/>
                <w:kern w:val="0"/>
                <w:sz w:val="22"/>
                <w:szCs w:val="22"/>
                <w:lang w:bidi="hi-IN"/>
              </w:rPr>
              <w:t xml:space="preserve"> </w:t>
            </w:r>
            <w:r w:rsidRPr="00203007">
              <w:rPr>
                <w:rFonts w:ascii="Arial" w:eastAsia="標楷體" w:hAnsi="標楷體" w:cs="Arial"/>
                <w:kern w:val="0"/>
                <w:sz w:val="22"/>
                <w:szCs w:val="22"/>
                <w:lang w:bidi="hi-IN"/>
              </w:rPr>
              <w:t>細胞膜電位調控與生物能量學</w:t>
            </w:r>
          </w:p>
          <w:p w:rsidR="002839D1" w:rsidRPr="00203007" w:rsidRDefault="002839D1" w:rsidP="002839D1">
            <w:pPr>
              <w:spacing w:line="0" w:lineRule="atLeast"/>
              <w:ind w:leftChars="47" w:left="117" w:hanging="4"/>
              <w:jc w:val="both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/>
                <w:sz w:val="22"/>
                <w:szCs w:val="22"/>
              </w:rPr>
              <w:t>Cellular physiology (III): Control of membrane potential and bioenergetics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生理學</w:t>
            </w:r>
          </w:p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Arial" w:cs="Arial"/>
                <w:sz w:val="22"/>
                <w:szCs w:val="22"/>
              </w:rPr>
              <w:t>Physiology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203007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蔡克勵</w:t>
            </w:r>
          </w:p>
        </w:tc>
      </w:tr>
      <w:tr w:rsidR="002839D1" w:rsidRPr="00E35FAF" w:rsidTr="00D0058C">
        <w:trPr>
          <w:gridAfter w:val="1"/>
          <w:wAfter w:w="30" w:type="dxa"/>
          <w:trHeight w:val="703"/>
        </w:trPr>
        <w:tc>
          <w:tcPr>
            <w:tcW w:w="851" w:type="dxa"/>
            <w:gridSpan w:val="2"/>
            <w:shd w:val="clear" w:color="auto" w:fill="F7CAAC" w:themeFill="accent2" w:themeFillTint="66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9/21</w:t>
            </w:r>
          </w:p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35FAF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W4(3-4)</w:t>
            </w:r>
          </w:p>
        </w:tc>
        <w:tc>
          <w:tcPr>
            <w:tcW w:w="5040" w:type="dxa"/>
            <w:gridSpan w:val="2"/>
            <w:shd w:val="clear" w:color="auto" w:fill="F7CAAC" w:themeFill="accent2" w:themeFillTint="66"/>
            <w:vAlign w:val="center"/>
          </w:tcPr>
          <w:p w:rsidR="002839D1" w:rsidRDefault="002839D1" w:rsidP="002839D1">
            <w:pPr>
              <w:pStyle w:val="a7"/>
              <w:snapToGrid w:val="0"/>
              <w:ind w:leftChars="0" w:left="360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醫學專業素養的社會學背景</w:t>
            </w:r>
          </w:p>
          <w:p w:rsidR="002839D1" w:rsidRPr="00E35FAF" w:rsidRDefault="002839D1" w:rsidP="002839D1">
            <w:pPr>
              <w:pStyle w:val="a7"/>
              <w:snapToGrid w:val="0"/>
              <w:ind w:leftChars="0" w:left="360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Sociological background of medical professionalism</w:t>
            </w:r>
          </w:p>
        </w:tc>
        <w:tc>
          <w:tcPr>
            <w:tcW w:w="720" w:type="dxa"/>
            <w:gridSpan w:val="2"/>
            <w:shd w:val="clear" w:color="auto" w:fill="F7CAAC" w:themeFill="accent2" w:themeFillTint="66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gridSpan w:val="2"/>
            <w:shd w:val="clear" w:color="auto" w:fill="F7CAAC" w:themeFill="accent2" w:themeFillTint="66"/>
            <w:vAlign w:val="center"/>
          </w:tcPr>
          <w:p w:rsidR="002839D1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醫學專業素養</w:t>
            </w:r>
          </w:p>
          <w:p w:rsidR="002839D1" w:rsidRPr="00E35FAF" w:rsidRDefault="002839D1" w:rsidP="002839D1">
            <w:pPr>
              <w:snapToGrid w:val="0"/>
              <w:spacing w:line="240" w:lineRule="atLeast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/>
                <w:sz w:val="22"/>
                <w:szCs w:val="22"/>
              </w:rPr>
              <w:t>Medical professionalism</w:t>
            </w:r>
          </w:p>
        </w:tc>
        <w:tc>
          <w:tcPr>
            <w:tcW w:w="1294" w:type="dxa"/>
            <w:gridSpan w:val="2"/>
            <w:shd w:val="clear" w:color="auto" w:fill="F7CAAC" w:themeFill="accent2" w:themeFillTint="66"/>
            <w:vAlign w:val="center"/>
          </w:tcPr>
          <w:p w:rsidR="002839D1" w:rsidRPr="00E35FAF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林育志</w:t>
            </w:r>
          </w:p>
        </w:tc>
      </w:tr>
      <w:tr w:rsidR="002839D1" w:rsidRPr="00E35FAF" w:rsidTr="00725603">
        <w:trPr>
          <w:gridAfter w:val="1"/>
          <w:wAfter w:w="30" w:type="dxa"/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18046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9/21</w:t>
            </w:r>
          </w:p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18046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W4(6-7)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180463" w:rsidRDefault="002839D1" w:rsidP="002839D1">
            <w:pPr>
              <w:spacing w:line="0" w:lineRule="atLeast"/>
              <w:ind w:leftChars="64" w:left="161" w:hangingChars="3" w:hanging="7"/>
              <w:rPr>
                <w:rFonts w:ascii="Arial" w:eastAsia="標楷體" w:hAnsi="標楷體" w:cs="Arial"/>
                <w:kern w:val="1"/>
                <w:sz w:val="22"/>
              </w:rPr>
            </w:pPr>
            <w:r w:rsidRPr="00180463">
              <w:rPr>
                <w:rFonts w:ascii="Arial" w:eastAsia="標楷體" w:hAnsi="標楷體" w:cs="Arial"/>
                <w:kern w:val="1"/>
                <w:sz w:val="22"/>
                <w:szCs w:val="22"/>
                <w:lang w:eastAsia="ar-SA"/>
              </w:rPr>
              <w:t>藥物動</w:t>
            </w:r>
            <w:r w:rsidRPr="00180463">
              <w:rPr>
                <w:rFonts w:ascii="Arial" w:eastAsia="標楷體" w:hAnsi="標楷體" w:cs="Arial" w:hint="eastAsia"/>
                <w:kern w:val="1"/>
                <w:sz w:val="22"/>
                <w:szCs w:val="22"/>
              </w:rPr>
              <w:t>力學</w:t>
            </w:r>
          </w:p>
          <w:p w:rsidR="002839D1" w:rsidRPr="00180463" w:rsidRDefault="002839D1" w:rsidP="002839D1">
            <w:pPr>
              <w:spacing w:line="0" w:lineRule="atLeast"/>
              <w:ind w:leftChars="64" w:left="161" w:hangingChars="3" w:hanging="7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標楷體" w:cs="Arial"/>
                <w:kern w:val="1"/>
                <w:sz w:val="22"/>
                <w:szCs w:val="22"/>
              </w:rPr>
              <w:t>Pharmacokinetics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標楷體" w:cs="Arial"/>
                <w:sz w:val="22"/>
                <w:szCs w:val="22"/>
              </w:rPr>
              <w:t>藥理學</w:t>
            </w:r>
          </w:p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Arial" w:cs="Arial"/>
                <w:sz w:val="22"/>
                <w:szCs w:val="22"/>
              </w:rPr>
              <w:t>Pharmacology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標楷體" w:cs="Arial" w:hint="eastAsia"/>
                <w:sz w:val="22"/>
                <w:szCs w:val="22"/>
              </w:rPr>
              <w:t>洪秀貞</w:t>
            </w:r>
          </w:p>
        </w:tc>
      </w:tr>
      <w:tr w:rsidR="002839D1" w:rsidRPr="00E35FAF" w:rsidTr="00D0058C">
        <w:trPr>
          <w:gridAfter w:val="1"/>
          <w:wAfter w:w="30" w:type="dxa"/>
          <w:trHeight w:val="70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18046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9/22</w:t>
            </w:r>
          </w:p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18046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W5(2)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180463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Arial" w:cs="Arial" w:hint="eastAsia"/>
                <w:sz w:val="22"/>
                <w:szCs w:val="22"/>
              </w:rPr>
              <w:t>抗原呈現</w:t>
            </w:r>
          </w:p>
          <w:p w:rsidR="002839D1" w:rsidRPr="00180463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Arial" w:cs="Arial" w:hint="eastAsia"/>
                <w:sz w:val="22"/>
                <w:szCs w:val="22"/>
              </w:rPr>
              <w:t>Antigen presentation</w:t>
            </w:r>
            <w:r w:rsidRPr="00180463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標楷體" w:cs="Arial"/>
                <w:sz w:val="22"/>
                <w:szCs w:val="22"/>
              </w:rPr>
              <w:t>微生物免疫學</w:t>
            </w:r>
          </w:p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Arial" w:cs="Arial"/>
                <w:sz w:val="22"/>
                <w:szCs w:val="22"/>
              </w:rPr>
              <w:t>Microbio-</w:t>
            </w:r>
            <w:r w:rsidRPr="00180463">
              <w:rPr>
                <w:rFonts w:ascii="Arial" w:eastAsia="標楷體" w:hAnsi="Arial" w:cs="Arial"/>
                <w:bCs/>
                <w:sz w:val="22"/>
                <w:szCs w:val="22"/>
              </w:rPr>
              <w:t>immunology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Arial" w:cs="Arial" w:hint="eastAsia"/>
                <w:sz w:val="22"/>
                <w:szCs w:val="22"/>
              </w:rPr>
              <w:t>孫昭玲</w:t>
            </w:r>
          </w:p>
        </w:tc>
      </w:tr>
      <w:tr w:rsidR="002839D1" w:rsidRPr="00E35FAF" w:rsidTr="00B611A0">
        <w:trPr>
          <w:gridAfter w:val="1"/>
          <w:wAfter w:w="30" w:type="dxa"/>
          <w:trHeight w:val="703"/>
        </w:trPr>
        <w:tc>
          <w:tcPr>
            <w:tcW w:w="851" w:type="dxa"/>
            <w:gridSpan w:val="2"/>
            <w:vAlign w:val="center"/>
          </w:tcPr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18046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9/</w:t>
            </w:r>
            <w:r w:rsidRPr="0018046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22</w:t>
            </w:r>
          </w:p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18046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W</w:t>
            </w:r>
            <w:r w:rsidRPr="0018046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5(3-4)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180463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Arial" w:hint="eastAsia"/>
                <w:kern w:val="0"/>
                <w:sz w:val="22"/>
                <w:szCs w:val="22"/>
              </w:rPr>
              <w:t>淋巴球的活化與調節</w:t>
            </w:r>
          </w:p>
          <w:p w:rsidR="002839D1" w:rsidRPr="00180463" w:rsidRDefault="002839D1" w:rsidP="002839D1">
            <w:pPr>
              <w:spacing w:line="0" w:lineRule="atLeast"/>
              <w:ind w:leftChars="47" w:left="117" w:hanging="4"/>
              <w:jc w:val="both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Arial" w:hint="eastAsia"/>
                <w:kern w:val="0"/>
                <w:sz w:val="22"/>
                <w:szCs w:val="22"/>
              </w:rPr>
              <w:t>Lymphocyte activation and regulation</w:t>
            </w:r>
            <w:r w:rsidRPr="00180463">
              <w:rPr>
                <w:rFonts w:ascii="Arial" w:eastAsia="標楷體" w:hAnsi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標楷體" w:cs="Arial"/>
                <w:sz w:val="22"/>
                <w:szCs w:val="22"/>
              </w:rPr>
              <w:t>微生物免疫學</w:t>
            </w:r>
          </w:p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Arial" w:cs="Arial"/>
                <w:sz w:val="22"/>
                <w:szCs w:val="22"/>
              </w:rPr>
              <w:t>Microbio-</w:t>
            </w:r>
            <w:r w:rsidRPr="00180463">
              <w:rPr>
                <w:rFonts w:ascii="Arial" w:eastAsia="標楷體" w:hAnsi="Arial" w:cs="Arial"/>
                <w:bCs/>
                <w:sz w:val="22"/>
                <w:szCs w:val="22"/>
              </w:rPr>
              <w:t>immunology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18046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180463">
              <w:rPr>
                <w:rFonts w:ascii="Arial" w:eastAsia="標楷體" w:hAnsi="Arial" w:cs="Arial" w:hint="eastAsia"/>
                <w:sz w:val="22"/>
                <w:szCs w:val="22"/>
              </w:rPr>
              <w:t>孫昭玲</w:t>
            </w:r>
          </w:p>
        </w:tc>
      </w:tr>
      <w:tr w:rsidR="002839D1" w:rsidRPr="00E35FAF" w:rsidTr="00DA739E">
        <w:trPr>
          <w:gridAfter w:val="1"/>
          <w:wAfter w:w="30" w:type="dxa"/>
          <w:trHeight w:val="703"/>
        </w:trPr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spacing w:line="0" w:lineRule="atLeast"/>
              <w:ind w:leftChars="47" w:left="117" w:hanging="4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2839D1" w:rsidRPr="00E35FAF" w:rsidTr="00235E3F">
        <w:trPr>
          <w:gridAfter w:val="1"/>
          <w:wAfter w:w="30" w:type="dxa"/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pacing w:line="0" w:lineRule="atLeast"/>
              <w:ind w:leftChars="47" w:left="117" w:hanging="4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2839D1" w:rsidRPr="00E35FAF" w:rsidTr="00D0058C">
        <w:trPr>
          <w:gridAfter w:val="1"/>
          <w:wAfter w:w="30" w:type="dxa"/>
          <w:trHeight w:val="703"/>
        </w:trPr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spacing w:line="0" w:lineRule="atLeast"/>
              <w:ind w:leftChars="47" w:left="117" w:hanging="4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2839D1" w:rsidRPr="00E35FAF" w:rsidTr="00E612A1">
        <w:trPr>
          <w:gridAfter w:val="1"/>
          <w:wAfter w:w="30" w:type="dxa"/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35FAF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0E6DBF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1</w:t>
            </w:r>
            <w:r w:rsidR="000E6DBF"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7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 h</w:t>
            </w: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rs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>+ 2hrs (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專業素養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</w:p>
        </w:tc>
      </w:tr>
      <w:tr w:rsidR="002839D1" w:rsidRPr="00D17E3E" w:rsidTr="00D0058C">
        <w:trPr>
          <w:gridBefore w:val="1"/>
          <w:wBefore w:w="30" w:type="dxa"/>
          <w:trHeight w:val="703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39D1" w:rsidRDefault="002839D1" w:rsidP="002839D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  <w:sz w:val="22"/>
              </w:rPr>
            </w:pPr>
          </w:p>
          <w:p w:rsidR="002839D1" w:rsidRDefault="002839D1" w:rsidP="002839D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  <w:sz w:val="22"/>
              </w:rPr>
            </w:pPr>
          </w:p>
          <w:p w:rsidR="002839D1" w:rsidRDefault="002839D1" w:rsidP="002839D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  <w:sz w:val="22"/>
              </w:rPr>
            </w:pPr>
          </w:p>
          <w:p w:rsidR="002839D1" w:rsidRDefault="002839D1" w:rsidP="002839D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  <w:sz w:val="22"/>
              </w:rPr>
            </w:pPr>
          </w:p>
          <w:p w:rsidR="002839D1" w:rsidRDefault="002839D1" w:rsidP="002839D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  <w:sz w:val="22"/>
              </w:rPr>
            </w:pPr>
          </w:p>
          <w:p w:rsidR="002839D1" w:rsidRDefault="002839D1" w:rsidP="002839D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  <w:sz w:val="22"/>
              </w:rPr>
            </w:pPr>
          </w:p>
          <w:p w:rsidR="002839D1" w:rsidRDefault="002839D1" w:rsidP="002839D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  <w:sz w:val="22"/>
              </w:rPr>
            </w:pPr>
          </w:p>
          <w:p w:rsidR="002839D1" w:rsidRDefault="002839D1" w:rsidP="002839D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  <w:sz w:val="22"/>
              </w:rPr>
            </w:pPr>
          </w:p>
          <w:p w:rsidR="00AF5ECF" w:rsidRDefault="00AF5ECF" w:rsidP="000E6DBF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  <w:sz w:val="22"/>
              </w:rPr>
            </w:pPr>
          </w:p>
          <w:p w:rsidR="002839D1" w:rsidRPr="00E35FAF" w:rsidRDefault="002839D1" w:rsidP="000E6DBF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lastRenderedPageBreak/>
              <w:t>3rd week</w:t>
            </w:r>
            <w:r w:rsidRPr="00E35FAF">
              <w:rPr>
                <w:rFonts w:ascii="Arial" w:eastAsia="標楷體" w:hAnsi="標楷體" w:cs="Arial"/>
                <w:b/>
                <w:bCs/>
                <w:sz w:val="22"/>
                <w:szCs w:val="22"/>
              </w:rPr>
              <w:t>（</w:t>
            </w:r>
            <w:r w:rsidRPr="00776EC2">
              <w:rPr>
                <w:rFonts w:ascii="Arial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E6DBF" w:rsidRPr="00776EC2">
              <w:rPr>
                <w:rFonts w:ascii="Arial" w:eastAsia="標楷體" w:hAnsi="標楷體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hrs</w:t>
            </w:r>
            <w:r w:rsidRPr="00776EC2">
              <w:rPr>
                <w:rFonts w:ascii="Arial" w:eastAsia="標楷體" w:hAnsi="標楷體" w:cs="Arial"/>
                <w:b/>
                <w:bCs/>
                <w:color w:val="000000" w:themeColor="text1"/>
                <w:sz w:val="22"/>
                <w:szCs w:val="22"/>
              </w:rPr>
              <w:t>）</w:t>
            </w:r>
            <w:r w:rsidRPr="00E35FAF">
              <w:rPr>
                <w:rFonts w:ascii="Arial" w:eastAsia="標楷體" w:hAnsi="標楷體" w:cs="Arial"/>
                <w:b/>
                <w:bCs/>
                <w:sz w:val="22"/>
                <w:szCs w:val="22"/>
              </w:rPr>
              <w:t>上課教室：</w:t>
            </w:r>
            <w:r w:rsidRPr="00E35FAF">
              <w:rPr>
                <w:rFonts w:ascii="Arial" w:eastAsia="標楷體" w:hAnsi="標楷體" w:cs="Arial" w:hint="eastAsia"/>
                <w:b/>
                <w:bCs/>
                <w:sz w:val="22"/>
                <w:szCs w:val="22"/>
              </w:rPr>
              <w:t>A2</w:t>
            </w:r>
          </w:p>
        </w:tc>
      </w:tr>
      <w:tr w:rsidR="002839D1" w:rsidRPr="00D17E3E" w:rsidTr="00D0058C">
        <w:trPr>
          <w:gridBefore w:val="1"/>
          <w:wBefore w:w="30" w:type="dxa"/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00FFCC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  <w:shd w:val="clear" w:color="auto" w:fill="00FFCC"/>
            <w:vAlign w:val="center"/>
          </w:tcPr>
          <w:p w:rsidR="002839D1" w:rsidRPr="00E35FAF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E35FAF">
              <w:rPr>
                <w:rFonts w:ascii="Arial" w:eastAsia="標楷體" w:hAnsi="標楷體" w:cs="Arial"/>
                <w:b/>
                <w:sz w:val="22"/>
                <w:szCs w:val="22"/>
              </w:rPr>
              <w:t>課程大綱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CC"/>
            <w:vAlign w:val="center"/>
          </w:tcPr>
          <w:p w:rsidR="002839D1" w:rsidRPr="00E35FAF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E35FAF">
              <w:rPr>
                <w:rFonts w:ascii="Arial" w:eastAsia="標楷體" w:hAnsi="Arial" w:cs="Arial" w:hint="eastAsia"/>
                <w:b/>
                <w:sz w:val="22"/>
                <w:szCs w:val="22"/>
              </w:rPr>
              <w:t>上課</w:t>
            </w:r>
            <w:r w:rsidRPr="00E35FAF">
              <w:rPr>
                <w:rFonts w:ascii="Arial" w:eastAsia="標楷體" w:hAnsi="Arial" w:cs="Arial"/>
                <w:b/>
                <w:sz w:val="22"/>
                <w:szCs w:val="22"/>
              </w:rPr>
              <w:br/>
            </w:r>
            <w:r w:rsidRPr="00E35FAF">
              <w:rPr>
                <w:rFonts w:ascii="Arial" w:eastAsia="標楷體" w:hAnsi="標楷體" w:cs="Arial"/>
                <w:b/>
                <w:sz w:val="22"/>
                <w:szCs w:val="22"/>
              </w:rPr>
              <w:t>時數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CC"/>
            <w:vAlign w:val="center"/>
          </w:tcPr>
          <w:p w:rsidR="002839D1" w:rsidRPr="00E35FAF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E35FAF">
              <w:rPr>
                <w:rFonts w:ascii="Arial" w:eastAsia="標楷體" w:hAnsi="標楷體" w:cs="Arial"/>
                <w:b/>
                <w:sz w:val="22"/>
                <w:szCs w:val="22"/>
              </w:rPr>
              <w:t>授課科目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CC"/>
            <w:vAlign w:val="center"/>
          </w:tcPr>
          <w:p w:rsidR="002839D1" w:rsidRPr="00E35FAF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E35FAF">
              <w:rPr>
                <w:rFonts w:ascii="Arial" w:eastAsia="標楷體" w:hAnsi="標楷體" w:cs="Arial"/>
                <w:b/>
                <w:sz w:val="22"/>
                <w:szCs w:val="22"/>
              </w:rPr>
              <w:t>授課老師</w:t>
            </w:r>
          </w:p>
        </w:tc>
      </w:tr>
      <w:tr w:rsidR="002839D1" w:rsidRPr="00D17E3E" w:rsidTr="00AA1F88">
        <w:trPr>
          <w:gridBefore w:val="1"/>
          <w:wBefore w:w="30" w:type="dxa"/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341BF9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341BF9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9/</w:t>
            </w:r>
            <w:r w:rsidRPr="00341BF9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25</w:t>
            </w:r>
          </w:p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341BF9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W1(</w:t>
            </w: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3-4</w:t>
            </w:r>
            <w:r w:rsidRPr="00341BF9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40" w:type="dxa"/>
            <w:gridSpan w:val="2"/>
            <w:vAlign w:val="center"/>
          </w:tcPr>
          <w:p w:rsidR="002839D1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341BF9">
              <w:rPr>
                <w:rFonts w:ascii="Arial" w:eastAsia="標楷體" w:hAnsi="標楷體" w:cs="Arial"/>
                <w:sz w:val="22"/>
                <w:szCs w:val="22"/>
              </w:rPr>
              <w:t>突觸傳遞</w:t>
            </w:r>
          </w:p>
          <w:p w:rsidR="002839D1" w:rsidRPr="00923373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Arial" w:eastAsia="標楷體" w:hAnsi="標楷體" w:cs="Arial"/>
                <w:sz w:val="22"/>
                <w:szCs w:val="22"/>
              </w:rPr>
              <w:t>synaptic transmission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標楷體" w:cs="Arial"/>
                <w:sz w:val="22"/>
                <w:szCs w:val="22"/>
              </w:rPr>
              <w:t>生理學</w:t>
            </w:r>
          </w:p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/>
                <w:sz w:val="22"/>
                <w:szCs w:val="22"/>
              </w:rPr>
              <w:t>Physiology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標楷體" w:cs="Arial"/>
                <w:sz w:val="22"/>
                <w:szCs w:val="22"/>
              </w:rPr>
            </w:pPr>
            <w:r w:rsidRPr="00341BF9">
              <w:rPr>
                <w:rFonts w:ascii="Arial" w:eastAsia="標楷體" w:hAnsi="標楷體" w:cs="Arial"/>
                <w:sz w:val="22"/>
                <w:szCs w:val="22"/>
              </w:rPr>
              <w:t>黃烱瑋</w:t>
            </w:r>
          </w:p>
        </w:tc>
      </w:tr>
      <w:tr w:rsidR="002839D1" w:rsidRPr="00D17E3E" w:rsidTr="00AA1F88">
        <w:trPr>
          <w:gridBefore w:val="1"/>
          <w:wBefore w:w="30" w:type="dxa"/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92337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9/</w:t>
            </w:r>
            <w:r w:rsidRPr="0092337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25</w:t>
            </w:r>
          </w:p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92337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W1(</w:t>
            </w:r>
            <w:r w:rsidRPr="0092337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5-6</w:t>
            </w:r>
            <w:r w:rsidRPr="0092337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40" w:type="dxa"/>
            <w:gridSpan w:val="2"/>
            <w:vAlign w:val="center"/>
          </w:tcPr>
          <w:p w:rsidR="002839D1" w:rsidRPr="00923373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標楷體" w:cs="Arial"/>
                <w:sz w:val="22"/>
                <w:szCs w:val="22"/>
              </w:rPr>
              <w:t>骨骼肌生理學</w:t>
            </w:r>
          </w:p>
          <w:p w:rsidR="002839D1" w:rsidRPr="00923373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/>
                <w:sz w:val="22"/>
                <w:szCs w:val="22"/>
              </w:rPr>
              <w:t>Physiology of skeletal muscle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標楷體" w:cs="Arial"/>
                <w:sz w:val="22"/>
                <w:szCs w:val="22"/>
              </w:rPr>
              <w:t>生理學</w:t>
            </w:r>
          </w:p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/>
                <w:sz w:val="22"/>
                <w:szCs w:val="22"/>
              </w:rPr>
              <w:t>Physiology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標楷體" w:cs="Arial"/>
                <w:sz w:val="22"/>
                <w:szCs w:val="22"/>
              </w:rPr>
              <w:t>陳贊如</w:t>
            </w:r>
          </w:p>
        </w:tc>
      </w:tr>
      <w:tr w:rsidR="002839D1" w:rsidRPr="00D17E3E" w:rsidTr="00235E3F">
        <w:trPr>
          <w:gridBefore w:val="1"/>
          <w:wBefore w:w="30" w:type="dxa"/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92337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9</w:t>
            </w:r>
            <w:r w:rsidRPr="0092337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/</w:t>
            </w:r>
            <w:r w:rsidRPr="0092337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26</w:t>
            </w:r>
          </w:p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92337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W2(3-4)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923373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hint="eastAsia"/>
                <w:kern w:val="0"/>
                <w:sz w:val="22"/>
                <w:szCs w:val="22"/>
              </w:rPr>
              <w:t>團隊導向學習</w:t>
            </w:r>
            <w:r w:rsidRPr="00923373">
              <w:rPr>
                <w:rFonts w:ascii="Arial" w:eastAsia="標楷體" w:hAnsi="Arial" w:hint="eastAsia"/>
                <w:kern w:val="0"/>
                <w:sz w:val="22"/>
                <w:szCs w:val="22"/>
              </w:rPr>
              <w:t xml:space="preserve"> (TBL) (I)</w:t>
            </w:r>
          </w:p>
          <w:p w:rsidR="002839D1" w:rsidRPr="00923373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hint="eastAsia"/>
                <w:kern w:val="0"/>
                <w:sz w:val="22"/>
                <w:szCs w:val="22"/>
              </w:rPr>
              <w:t>Team-based learning (I)</w:t>
            </w:r>
            <w:r w:rsidRPr="00923373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923373" w:rsidRDefault="002839D1" w:rsidP="002839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標楷體" w:hAnsi="Arial"/>
                <w:kern w:val="0"/>
                <w:sz w:val="22"/>
              </w:rPr>
            </w:pPr>
            <w:r w:rsidRPr="00923373">
              <w:rPr>
                <w:rFonts w:ascii="Arial" w:eastAsia="標楷體" w:hAnsi="Arial" w:hint="eastAsia"/>
                <w:kern w:val="0"/>
                <w:sz w:val="22"/>
                <w:szCs w:val="22"/>
              </w:rPr>
              <w:t>團隊導向學習</w:t>
            </w:r>
          </w:p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hint="eastAsia"/>
                <w:kern w:val="0"/>
                <w:sz w:val="22"/>
                <w:szCs w:val="22"/>
              </w:rPr>
              <w:t>Team-based learning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 w:hint="eastAsia"/>
                <w:sz w:val="22"/>
                <w:szCs w:val="22"/>
              </w:rPr>
              <w:t>張玲麗</w:t>
            </w:r>
          </w:p>
          <w:p w:rsidR="002839D1" w:rsidRPr="00923373" w:rsidRDefault="002839D1" w:rsidP="002839D1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 w:hint="eastAsia"/>
                <w:sz w:val="22"/>
                <w:szCs w:val="22"/>
              </w:rPr>
              <w:t xml:space="preserve">   </w:t>
            </w:r>
            <w:r w:rsidRPr="00923373">
              <w:rPr>
                <w:rFonts w:ascii="Arial" w:eastAsia="標楷體" w:hAnsi="Arial" w:cs="Arial" w:hint="eastAsia"/>
                <w:sz w:val="22"/>
                <w:szCs w:val="22"/>
              </w:rPr>
              <w:t>陳怡菁</w:t>
            </w:r>
          </w:p>
          <w:p w:rsidR="002839D1" w:rsidRPr="00923373" w:rsidRDefault="002839D1" w:rsidP="002839D1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 w:hint="eastAsia"/>
                <w:sz w:val="22"/>
                <w:szCs w:val="22"/>
              </w:rPr>
              <w:t xml:space="preserve">   </w:t>
            </w:r>
            <w:r w:rsidRPr="00923373">
              <w:rPr>
                <w:rFonts w:ascii="Arial" w:eastAsia="標楷體" w:hAnsi="Arial" w:cs="Arial" w:hint="eastAsia"/>
                <w:sz w:val="22"/>
                <w:szCs w:val="22"/>
              </w:rPr>
              <w:t>孫昭玲</w:t>
            </w:r>
          </w:p>
        </w:tc>
      </w:tr>
      <w:tr w:rsidR="002839D1" w:rsidRPr="00D17E3E" w:rsidTr="003C2C8B">
        <w:trPr>
          <w:gridBefore w:val="1"/>
          <w:wBefore w:w="30" w:type="dxa"/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822B08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822B08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9</w:t>
            </w:r>
            <w:r w:rsidRPr="00822B08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/</w:t>
            </w:r>
            <w:r w:rsidRPr="00822B08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27</w:t>
            </w:r>
          </w:p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822B08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W3(2-3)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923373" w:rsidRDefault="002839D1" w:rsidP="002839D1">
            <w:pPr>
              <w:pStyle w:val="Default"/>
              <w:adjustRightInd/>
              <w:snapToGrid w:val="0"/>
              <w:spacing w:line="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3373">
              <w:rPr>
                <w:rFonts w:ascii="Arial" w:hAnsi="標楷體" w:cs="Arial" w:hint="eastAsia"/>
                <w:color w:val="auto"/>
                <w:sz w:val="22"/>
                <w:szCs w:val="22"/>
              </w:rPr>
              <w:t xml:space="preserve"> </w:t>
            </w:r>
            <w:r w:rsidRPr="00923373">
              <w:rPr>
                <w:rFonts w:ascii="Arial" w:hAnsi="標楷體" w:cs="Arial"/>
                <w:color w:val="auto"/>
                <w:sz w:val="22"/>
                <w:szCs w:val="22"/>
              </w:rPr>
              <w:t>心肌與平滑肌生理學</w:t>
            </w:r>
          </w:p>
          <w:p w:rsidR="002839D1" w:rsidRPr="00923373" w:rsidRDefault="002839D1" w:rsidP="002839D1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Pr="00923373">
              <w:rPr>
                <w:rFonts w:ascii="Arial" w:eastAsia="標楷體" w:hAnsi="Arial" w:cs="Arial"/>
                <w:sz w:val="22"/>
                <w:szCs w:val="22"/>
              </w:rPr>
              <w:t>Physiology of myocardium and smooth muscle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標楷體" w:cs="Arial"/>
                <w:sz w:val="22"/>
                <w:szCs w:val="22"/>
              </w:rPr>
              <w:t>生理學</w:t>
            </w:r>
          </w:p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/>
                <w:sz w:val="22"/>
                <w:szCs w:val="22"/>
              </w:rPr>
              <w:t>Physiology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標楷體" w:cs="Arial"/>
                <w:sz w:val="22"/>
                <w:szCs w:val="22"/>
              </w:rPr>
              <w:t>蔡克勵</w:t>
            </w:r>
          </w:p>
        </w:tc>
      </w:tr>
      <w:tr w:rsidR="002839D1" w:rsidRPr="00D17E3E" w:rsidTr="003C2C8B">
        <w:trPr>
          <w:gridBefore w:val="1"/>
          <w:wBefore w:w="30" w:type="dxa"/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822B08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822B08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9</w:t>
            </w:r>
            <w:r w:rsidRPr="00822B08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/</w:t>
            </w:r>
            <w:r w:rsidRPr="00822B08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27</w:t>
            </w:r>
          </w:p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W3(</w:t>
            </w: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4</w:t>
            </w:r>
            <w:r w:rsidRPr="00822B08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923373" w:rsidRDefault="002839D1" w:rsidP="002839D1">
            <w:pPr>
              <w:pStyle w:val="Default"/>
              <w:adjustRightInd/>
              <w:snapToGrid w:val="0"/>
              <w:spacing w:line="0" w:lineRule="atLeast"/>
              <w:rPr>
                <w:rFonts w:ascii="Arial" w:hAnsi="標楷體" w:cs="Arial"/>
                <w:color w:val="auto"/>
                <w:sz w:val="22"/>
                <w:szCs w:val="22"/>
              </w:rPr>
            </w:pPr>
            <w:r w:rsidRPr="00822B08">
              <w:rPr>
                <w:rFonts w:ascii="Arial" w:hAnsi="標楷體" w:cs="Arial"/>
                <w:color w:val="auto"/>
                <w:sz w:val="22"/>
                <w:szCs w:val="22"/>
              </w:rPr>
              <w:t>細胞生理學</w:t>
            </w:r>
            <w:r w:rsidRPr="00822B08">
              <w:rPr>
                <w:rFonts w:ascii="Arial" w:hAnsi="標楷體" w:cs="Arial"/>
                <w:color w:val="auto"/>
                <w:sz w:val="22"/>
                <w:szCs w:val="22"/>
              </w:rPr>
              <w:t xml:space="preserve">(IV) : </w:t>
            </w:r>
            <w:r w:rsidRPr="00822B08">
              <w:rPr>
                <w:rFonts w:ascii="Arial" w:hAnsi="標楷體" w:cs="Arial"/>
                <w:color w:val="auto"/>
                <w:sz w:val="22"/>
                <w:szCs w:val="22"/>
              </w:rPr>
              <w:t>細胞酸鹼調控 </w:t>
            </w:r>
            <w:r w:rsidRPr="00822B08">
              <w:rPr>
                <w:rFonts w:ascii="Arial" w:hAnsi="標楷體" w:cs="Arial"/>
                <w:color w:val="auto"/>
                <w:sz w:val="22"/>
                <w:szCs w:val="22"/>
              </w:rPr>
              <w:br/>
              <w:t>Cellular physiology (IV): Regulation of cellular acid-base balance</w:t>
            </w:r>
            <w:r w:rsidRPr="00822B08">
              <w:rPr>
                <w:rFonts w:ascii="Arial" w:hAnsi="標楷體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標楷體" w:cs="Arial"/>
                <w:sz w:val="22"/>
                <w:szCs w:val="22"/>
              </w:rPr>
              <w:t>生理學</w:t>
            </w:r>
          </w:p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/>
                <w:sz w:val="22"/>
                <w:szCs w:val="22"/>
              </w:rPr>
              <w:t>Physiology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標楷體" w:cs="Arial"/>
                <w:sz w:val="22"/>
                <w:szCs w:val="22"/>
              </w:rPr>
              <w:t>蔡克勵</w:t>
            </w:r>
          </w:p>
        </w:tc>
      </w:tr>
      <w:tr w:rsidR="002839D1" w:rsidRPr="00D17E3E" w:rsidTr="00725603">
        <w:trPr>
          <w:gridBefore w:val="1"/>
          <w:wBefore w:w="30" w:type="dxa"/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92337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9/</w:t>
            </w:r>
            <w:r w:rsidRPr="0092337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27</w:t>
            </w:r>
          </w:p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92337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W3(5-6)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2839D1" w:rsidRPr="00923373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標楷體" w:cs="Arial"/>
                <w:kern w:val="0"/>
                <w:sz w:val="22"/>
                <w:szCs w:val="22"/>
                <w:lang w:bidi="hi-IN"/>
              </w:rPr>
              <w:t>胚盤及胚層的形成</w:t>
            </w:r>
            <w:r w:rsidRPr="00923373">
              <w:rPr>
                <w:rFonts w:ascii="Arial" w:eastAsia="標楷體" w:hAnsi="標楷體" w:cs="Arial" w:hint="eastAsia"/>
                <w:kern w:val="0"/>
                <w:sz w:val="22"/>
                <w:szCs w:val="22"/>
                <w:lang w:bidi="hi-IN"/>
              </w:rPr>
              <w:t xml:space="preserve"> </w:t>
            </w:r>
          </w:p>
          <w:p w:rsidR="002839D1" w:rsidRPr="00923373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/>
                <w:kern w:val="0"/>
                <w:sz w:val="22"/>
                <w:szCs w:val="22"/>
                <w:lang w:bidi="hi-IN"/>
              </w:rPr>
              <w:t>Formation of embryonic disc and germ layers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  <w:lang w:bidi="hi-IN"/>
              </w:rPr>
            </w:pPr>
            <w:r w:rsidRPr="00923373">
              <w:rPr>
                <w:rFonts w:ascii="Arial" w:eastAsia="標楷體" w:hAnsi="Arial" w:cs="Arial" w:hint="eastAsia"/>
                <w:kern w:val="0"/>
                <w:sz w:val="22"/>
                <w:szCs w:val="22"/>
                <w:lang w:bidi="hi-IN"/>
              </w:rPr>
              <w:t>胚胎學</w:t>
            </w:r>
          </w:p>
          <w:p w:rsidR="002839D1" w:rsidRPr="00923373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 w:val="22"/>
              </w:rPr>
            </w:pPr>
            <w:r w:rsidRPr="00923373">
              <w:rPr>
                <w:rFonts w:ascii="Arial" w:eastAsia="標楷體" w:hAnsi="Arial" w:cs="Arial"/>
                <w:kern w:val="0"/>
                <w:sz w:val="22"/>
                <w:szCs w:val="22"/>
                <w:lang w:bidi="hi-IN"/>
              </w:rPr>
              <w:t>Embryology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2839D1" w:rsidRPr="00923373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 w:val="22"/>
              </w:rPr>
            </w:pPr>
            <w:r w:rsidRPr="00923373">
              <w:rPr>
                <w:rFonts w:ascii="標楷體" w:eastAsia="標楷體" w:hAnsi="標楷體"/>
                <w:sz w:val="22"/>
                <w:szCs w:val="22"/>
              </w:rPr>
              <w:t>李怡琛</w:t>
            </w:r>
          </w:p>
        </w:tc>
      </w:tr>
      <w:tr w:rsidR="002839D1" w:rsidRPr="00D17E3E" w:rsidTr="003C2C8B">
        <w:trPr>
          <w:gridBefore w:val="1"/>
          <w:wBefore w:w="30" w:type="dxa"/>
          <w:trHeight w:val="703"/>
        </w:trPr>
        <w:tc>
          <w:tcPr>
            <w:tcW w:w="851" w:type="dxa"/>
            <w:gridSpan w:val="2"/>
            <w:vAlign w:val="center"/>
          </w:tcPr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92337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9/28</w:t>
            </w:r>
          </w:p>
          <w:p w:rsidR="002839D1" w:rsidRPr="0092337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92337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</w:t>
            </w:r>
            <w:r w:rsidRPr="0092337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4</w:t>
            </w:r>
            <w:r w:rsidRPr="0092337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(2-4)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2839D1" w:rsidRPr="00923373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標楷體" w:eastAsia="標楷體" w:hAnsi="標楷體"/>
                <w:sz w:val="22"/>
              </w:rPr>
            </w:pPr>
            <w:r w:rsidRPr="00923373">
              <w:rPr>
                <w:rFonts w:ascii="標楷體" w:eastAsia="標楷體" w:hAnsi="標楷體" w:hint="eastAsia"/>
                <w:sz w:val="22"/>
                <w:szCs w:val="22"/>
              </w:rPr>
              <w:t>細胞適應、細胞受傷與細胞死亡</w:t>
            </w:r>
          </w:p>
          <w:p w:rsidR="002839D1" w:rsidRPr="00923373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/>
                <w:sz w:val="22"/>
                <w:szCs w:val="22"/>
              </w:rPr>
              <w:t>Cellular cellular adaptations, cell injury, and cell death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839D1" w:rsidRPr="00923373" w:rsidRDefault="002839D1" w:rsidP="002839D1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839D1" w:rsidRPr="00923373" w:rsidRDefault="002839D1" w:rsidP="002839D1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cs="Arial"/>
                <w:sz w:val="22"/>
                <w:szCs w:val="22"/>
              </w:rPr>
              <w:t>病理學</w:t>
            </w:r>
          </w:p>
          <w:p w:rsidR="002839D1" w:rsidRPr="00923373" w:rsidRDefault="002839D1" w:rsidP="002839D1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/>
                <w:sz w:val="22"/>
                <w:szCs w:val="22"/>
              </w:rPr>
              <w:t>Pathology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2839D1" w:rsidRPr="00923373" w:rsidRDefault="002839D1" w:rsidP="002839D1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923373">
              <w:rPr>
                <w:rFonts w:ascii="Arial" w:eastAsia="標楷體" w:hAnsi="Arial" w:cs="Arial" w:hint="eastAsia"/>
                <w:sz w:val="22"/>
                <w:szCs w:val="22"/>
              </w:rPr>
              <w:t>連培因</w:t>
            </w:r>
          </w:p>
        </w:tc>
      </w:tr>
      <w:tr w:rsidR="002839D1" w:rsidRPr="00D17E3E" w:rsidTr="00D0058C">
        <w:trPr>
          <w:gridBefore w:val="1"/>
          <w:wBefore w:w="30" w:type="dxa"/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pacing w:line="0" w:lineRule="atLeast"/>
              <w:ind w:leftChars="64" w:left="161" w:hangingChars="3" w:hanging="7"/>
              <w:rPr>
                <w:rFonts w:ascii="Arial" w:eastAsia="標楷體" w:hAnsi="標楷體" w:cs="Arial"/>
                <w:kern w:val="1"/>
                <w:sz w:val="22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</w:p>
        </w:tc>
      </w:tr>
      <w:tr w:rsidR="002839D1" w:rsidRPr="00D17E3E" w:rsidTr="00D0058C">
        <w:trPr>
          <w:gridBefore w:val="1"/>
          <w:wBefore w:w="30" w:type="dxa"/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pacing w:line="0" w:lineRule="atLeast"/>
              <w:ind w:leftChars="64" w:left="161" w:hangingChars="3" w:hanging="7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</w:p>
        </w:tc>
      </w:tr>
      <w:tr w:rsidR="002839D1" w:rsidRPr="00D17E3E" w:rsidTr="00D0058C">
        <w:trPr>
          <w:gridBefore w:val="1"/>
          <w:wBefore w:w="30" w:type="dxa"/>
          <w:trHeight w:val="70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2839D1" w:rsidRPr="00D17E3E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214" w:type="dxa"/>
            <w:gridSpan w:val="8"/>
            <w:vAlign w:val="center"/>
          </w:tcPr>
          <w:p w:rsidR="002839D1" w:rsidRPr="00D17E3E" w:rsidRDefault="002839D1" w:rsidP="000E6DBF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1</w:t>
            </w:r>
            <w:r w:rsidR="000E6DBF"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4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 hrs</w:t>
            </w:r>
          </w:p>
        </w:tc>
      </w:tr>
    </w:tbl>
    <w:p w:rsidR="001308B6" w:rsidRDefault="001308B6"/>
    <w:p w:rsidR="002F7D69" w:rsidRDefault="002F7D69"/>
    <w:p w:rsidR="002F7D69" w:rsidRDefault="002F7D69"/>
    <w:p w:rsidR="001E3287" w:rsidRDefault="001E3287" w:rsidP="0088320B">
      <w:pPr>
        <w:autoSpaceDE w:val="0"/>
        <w:autoSpaceDN w:val="0"/>
        <w:adjustRightInd w:val="0"/>
        <w:snapToGrid w:val="0"/>
      </w:pPr>
    </w:p>
    <w:p w:rsidR="007B7CE4" w:rsidRDefault="007B7CE4" w:rsidP="0088320B">
      <w:pPr>
        <w:autoSpaceDE w:val="0"/>
        <w:autoSpaceDN w:val="0"/>
        <w:adjustRightInd w:val="0"/>
        <w:snapToGrid w:val="0"/>
        <w:rPr>
          <w:rFonts w:ascii="Arial" w:eastAsia="標楷體" w:hAnsi="Arial" w:cs="Arial"/>
          <w:b/>
          <w:bCs/>
        </w:rPr>
      </w:pPr>
    </w:p>
    <w:p w:rsidR="007B7CE4" w:rsidRDefault="007B7CE4" w:rsidP="0088320B">
      <w:pPr>
        <w:autoSpaceDE w:val="0"/>
        <w:autoSpaceDN w:val="0"/>
        <w:adjustRightInd w:val="0"/>
        <w:snapToGrid w:val="0"/>
        <w:rPr>
          <w:rFonts w:ascii="Arial" w:eastAsia="標楷體" w:hAnsi="Arial" w:cs="Arial"/>
          <w:b/>
          <w:bCs/>
        </w:rPr>
      </w:pPr>
    </w:p>
    <w:p w:rsidR="00610B2D" w:rsidRDefault="00610B2D" w:rsidP="0088320B">
      <w:pPr>
        <w:autoSpaceDE w:val="0"/>
        <w:autoSpaceDN w:val="0"/>
        <w:adjustRightInd w:val="0"/>
        <w:snapToGrid w:val="0"/>
        <w:rPr>
          <w:rFonts w:ascii="Arial" w:eastAsia="標楷體" w:hAnsi="Arial" w:cs="Arial"/>
          <w:b/>
          <w:bCs/>
        </w:rPr>
      </w:pPr>
    </w:p>
    <w:p w:rsidR="00610B2D" w:rsidRDefault="00610B2D" w:rsidP="0088320B">
      <w:pPr>
        <w:autoSpaceDE w:val="0"/>
        <w:autoSpaceDN w:val="0"/>
        <w:adjustRightInd w:val="0"/>
        <w:snapToGrid w:val="0"/>
        <w:rPr>
          <w:rFonts w:ascii="Arial" w:eastAsia="標楷體" w:hAnsi="Arial" w:cs="Arial"/>
          <w:b/>
          <w:bCs/>
        </w:rPr>
      </w:pPr>
    </w:p>
    <w:p w:rsidR="00EF2A6B" w:rsidRDefault="00EF2A6B" w:rsidP="0088320B">
      <w:pPr>
        <w:autoSpaceDE w:val="0"/>
        <w:autoSpaceDN w:val="0"/>
        <w:adjustRightInd w:val="0"/>
        <w:snapToGrid w:val="0"/>
        <w:rPr>
          <w:rFonts w:ascii="Arial" w:eastAsia="標楷體" w:hAnsi="Arial" w:cs="Arial"/>
          <w:b/>
          <w:bCs/>
        </w:rPr>
      </w:pPr>
    </w:p>
    <w:p w:rsidR="00EF2A6B" w:rsidRDefault="00EF2A6B" w:rsidP="0088320B">
      <w:pPr>
        <w:autoSpaceDE w:val="0"/>
        <w:autoSpaceDN w:val="0"/>
        <w:adjustRightInd w:val="0"/>
        <w:snapToGrid w:val="0"/>
        <w:rPr>
          <w:rFonts w:ascii="Arial" w:eastAsia="標楷體" w:hAnsi="Arial" w:cs="Arial"/>
          <w:b/>
          <w:bCs/>
        </w:rPr>
      </w:pPr>
    </w:p>
    <w:p w:rsidR="002839D1" w:rsidRDefault="002839D1" w:rsidP="0088320B">
      <w:pPr>
        <w:autoSpaceDE w:val="0"/>
        <w:autoSpaceDN w:val="0"/>
        <w:adjustRightInd w:val="0"/>
        <w:snapToGrid w:val="0"/>
        <w:rPr>
          <w:rFonts w:ascii="Arial" w:eastAsia="標楷體" w:hAnsi="Arial" w:cs="Arial"/>
          <w:b/>
          <w:bCs/>
        </w:rPr>
      </w:pPr>
    </w:p>
    <w:p w:rsidR="002839D1" w:rsidRDefault="002839D1" w:rsidP="0088320B">
      <w:pPr>
        <w:autoSpaceDE w:val="0"/>
        <w:autoSpaceDN w:val="0"/>
        <w:adjustRightInd w:val="0"/>
        <w:snapToGrid w:val="0"/>
        <w:rPr>
          <w:rFonts w:ascii="Arial" w:eastAsia="標楷體" w:hAnsi="Arial" w:cs="Arial"/>
          <w:b/>
          <w:bCs/>
        </w:rPr>
      </w:pPr>
    </w:p>
    <w:p w:rsidR="002839D1" w:rsidRDefault="002839D1" w:rsidP="0088320B">
      <w:pPr>
        <w:autoSpaceDE w:val="0"/>
        <w:autoSpaceDN w:val="0"/>
        <w:adjustRightInd w:val="0"/>
        <w:snapToGrid w:val="0"/>
        <w:rPr>
          <w:rFonts w:ascii="Arial" w:eastAsia="標楷體" w:hAnsi="Arial" w:cs="Arial"/>
          <w:b/>
          <w:bCs/>
        </w:rPr>
      </w:pPr>
    </w:p>
    <w:p w:rsidR="000B3A3D" w:rsidRDefault="000B3A3D" w:rsidP="0088320B">
      <w:pPr>
        <w:autoSpaceDE w:val="0"/>
        <w:autoSpaceDN w:val="0"/>
        <w:adjustRightInd w:val="0"/>
        <w:snapToGrid w:val="0"/>
        <w:rPr>
          <w:rFonts w:ascii="Arial" w:eastAsia="標楷體" w:hAnsi="Arial" w:cs="Arial"/>
          <w:b/>
          <w:bCs/>
        </w:rPr>
      </w:pPr>
    </w:p>
    <w:p w:rsidR="008B304A" w:rsidRDefault="008B304A" w:rsidP="0088320B">
      <w:pPr>
        <w:autoSpaceDE w:val="0"/>
        <w:autoSpaceDN w:val="0"/>
        <w:adjustRightInd w:val="0"/>
        <w:snapToGrid w:val="0"/>
        <w:rPr>
          <w:rFonts w:ascii="Arial" w:eastAsia="標楷體" w:hAnsi="Arial" w:cs="Arial"/>
          <w:b/>
          <w:bCs/>
        </w:rPr>
      </w:pPr>
    </w:p>
    <w:p w:rsidR="00AF5ECF" w:rsidRDefault="00AF5ECF" w:rsidP="0088320B">
      <w:pPr>
        <w:autoSpaceDE w:val="0"/>
        <w:autoSpaceDN w:val="0"/>
        <w:adjustRightInd w:val="0"/>
        <w:snapToGrid w:val="0"/>
        <w:rPr>
          <w:rFonts w:ascii="Arial" w:eastAsia="標楷體" w:hAnsi="Arial" w:cs="Arial"/>
          <w:b/>
          <w:bCs/>
        </w:rPr>
      </w:pPr>
    </w:p>
    <w:p w:rsidR="00AF5ECF" w:rsidRDefault="00AF5ECF" w:rsidP="0088320B">
      <w:pPr>
        <w:autoSpaceDE w:val="0"/>
        <w:autoSpaceDN w:val="0"/>
        <w:adjustRightInd w:val="0"/>
        <w:snapToGrid w:val="0"/>
        <w:rPr>
          <w:rFonts w:ascii="Arial" w:eastAsia="標楷體" w:hAnsi="Arial" w:cs="Arial"/>
          <w:b/>
          <w:bCs/>
        </w:rPr>
      </w:pPr>
    </w:p>
    <w:p w:rsidR="002F7D69" w:rsidRDefault="00C565E9" w:rsidP="00AF5ECF">
      <w:pPr>
        <w:autoSpaceDE w:val="0"/>
        <w:autoSpaceDN w:val="0"/>
        <w:adjustRightInd w:val="0"/>
        <w:snapToGrid w:val="0"/>
        <w:rPr>
          <w:rFonts w:ascii="Arial" w:eastAsia="標楷體" w:hAnsi="標楷體" w:cs="Arial"/>
          <w:b/>
          <w:bCs/>
        </w:rPr>
      </w:pPr>
      <w:r>
        <w:rPr>
          <w:rFonts w:ascii="Arial" w:eastAsia="標楷體" w:hAnsi="Arial" w:cs="Arial"/>
          <w:b/>
          <w:bCs/>
        </w:rPr>
        <w:lastRenderedPageBreak/>
        <w:t>4</w:t>
      </w:r>
      <w:r w:rsidR="009141A0">
        <w:rPr>
          <w:rFonts w:ascii="Arial" w:eastAsia="標楷體" w:hAnsi="Arial" w:cs="Arial"/>
          <w:b/>
          <w:bCs/>
        </w:rPr>
        <w:t xml:space="preserve"> </w:t>
      </w:r>
      <w:r w:rsidR="009141A0">
        <w:rPr>
          <w:rFonts w:ascii="Arial" w:eastAsia="標楷體" w:hAnsi="Arial" w:cs="Arial" w:hint="eastAsia"/>
          <w:b/>
          <w:bCs/>
        </w:rPr>
        <w:t>th</w:t>
      </w:r>
      <w:r w:rsidRPr="00D17E3E">
        <w:rPr>
          <w:rFonts w:ascii="Arial" w:eastAsia="標楷體" w:hAnsi="Arial" w:cs="Arial"/>
          <w:b/>
          <w:bCs/>
        </w:rPr>
        <w:t xml:space="preserve"> week</w:t>
      </w:r>
      <w:r w:rsidRPr="00D17E3E">
        <w:rPr>
          <w:rFonts w:ascii="Arial" w:eastAsia="標楷體" w:hAnsi="標楷體" w:cs="Arial"/>
          <w:b/>
          <w:bCs/>
        </w:rPr>
        <w:t>（</w:t>
      </w:r>
      <w:r w:rsidR="009D67F8" w:rsidRPr="00776EC2">
        <w:rPr>
          <w:rFonts w:ascii="Arial" w:eastAsia="標楷體" w:hAnsi="標楷體" w:cs="Arial" w:hint="eastAsia"/>
          <w:b/>
          <w:bCs/>
          <w:color w:val="000000" w:themeColor="text1"/>
        </w:rPr>
        <w:t>1</w:t>
      </w:r>
      <w:r w:rsidR="00621D67" w:rsidRPr="00776EC2">
        <w:rPr>
          <w:rFonts w:ascii="Arial" w:eastAsia="標楷體" w:hAnsi="標楷體" w:cs="Arial"/>
          <w:b/>
          <w:bCs/>
          <w:color w:val="000000" w:themeColor="text1"/>
        </w:rPr>
        <w:t>5</w:t>
      </w:r>
      <w:r w:rsidRPr="00776EC2">
        <w:rPr>
          <w:rFonts w:ascii="Arial" w:eastAsia="標楷體" w:hAnsi="Arial" w:cs="Arial"/>
          <w:b/>
          <w:bCs/>
          <w:color w:val="000000" w:themeColor="text1"/>
        </w:rPr>
        <w:t xml:space="preserve"> hrs</w:t>
      </w:r>
      <w:r w:rsidRPr="00D17E3E">
        <w:rPr>
          <w:rFonts w:ascii="Arial" w:eastAsia="標楷體" w:hAnsi="標楷體" w:cs="Arial"/>
          <w:b/>
          <w:bCs/>
        </w:rPr>
        <w:t>）上課教室：</w:t>
      </w:r>
      <w:r w:rsidRPr="00D17E3E">
        <w:rPr>
          <w:rFonts w:ascii="Arial" w:eastAsia="標楷體" w:hAnsi="標楷體" w:cs="Arial" w:hint="eastAsia"/>
          <w:b/>
          <w:bCs/>
        </w:rPr>
        <w:t>A2</w:t>
      </w:r>
    </w:p>
    <w:p w:rsidR="00475DC1" w:rsidRDefault="00475DC1" w:rsidP="0088320B">
      <w:pPr>
        <w:autoSpaceDE w:val="0"/>
        <w:autoSpaceDN w:val="0"/>
        <w:adjustRightInd w:val="0"/>
        <w:snapToGrid w:val="0"/>
        <w:rPr>
          <w:rFonts w:ascii="Arial" w:eastAsia="標楷體" w:hAnsi="標楷體" w:cs="Arial"/>
          <w:b/>
          <w:bCs/>
        </w:rPr>
      </w:pPr>
    </w:p>
    <w:tbl>
      <w:tblPr>
        <w:tblW w:w="1006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040"/>
        <w:gridCol w:w="720"/>
        <w:gridCol w:w="2160"/>
        <w:gridCol w:w="1294"/>
      </w:tblGrid>
      <w:tr w:rsidR="00FF0AE5" w:rsidRPr="00D17E3E" w:rsidTr="00762D17">
        <w:trPr>
          <w:trHeight w:val="70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00FFCC"/>
            <w:vAlign w:val="center"/>
          </w:tcPr>
          <w:p w:rsidR="00FF0AE5" w:rsidRDefault="00FF0AE5" w:rsidP="00FF0AE5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00FFCC"/>
            <w:vAlign w:val="center"/>
          </w:tcPr>
          <w:p w:rsidR="00FF0AE5" w:rsidRPr="00D17E3E" w:rsidRDefault="00FF0AE5" w:rsidP="00FF0AE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標楷體" w:cs="Arial"/>
                <w:b/>
              </w:rPr>
              <w:t>課程大綱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CC"/>
            <w:vAlign w:val="center"/>
          </w:tcPr>
          <w:p w:rsidR="00FF0AE5" w:rsidRPr="00D17E3E" w:rsidRDefault="00FF0AE5" w:rsidP="00FF0AE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Arial" w:cs="Arial" w:hint="eastAsia"/>
                <w:b/>
              </w:rPr>
              <w:t>上課</w:t>
            </w:r>
            <w:r w:rsidRPr="00D17E3E">
              <w:rPr>
                <w:rFonts w:ascii="Arial" w:eastAsia="標楷體" w:hAnsi="Arial" w:cs="Arial"/>
                <w:b/>
              </w:rPr>
              <w:br/>
            </w:r>
            <w:r w:rsidRPr="00D17E3E">
              <w:rPr>
                <w:rFonts w:ascii="Arial" w:eastAsia="標楷體" w:hAnsi="標楷體" w:cs="Arial"/>
                <w:b/>
              </w:rPr>
              <w:t>時數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CC"/>
            <w:vAlign w:val="center"/>
          </w:tcPr>
          <w:p w:rsidR="00FF0AE5" w:rsidRPr="00D17E3E" w:rsidRDefault="00FF0AE5" w:rsidP="00FF0AE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標楷體" w:cs="Arial"/>
                <w:b/>
              </w:rPr>
              <w:t>授課科目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CC"/>
            <w:vAlign w:val="center"/>
          </w:tcPr>
          <w:p w:rsidR="00FF0AE5" w:rsidRPr="00D17E3E" w:rsidRDefault="00FF0AE5" w:rsidP="00FF0AE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標楷體" w:cs="Arial"/>
                <w:b/>
              </w:rPr>
              <w:t>授課老師</w:t>
            </w:r>
          </w:p>
        </w:tc>
      </w:tr>
      <w:tr w:rsidR="00FF0AE5" w:rsidRPr="00D17E3E" w:rsidTr="00CB6ED5">
        <w:trPr>
          <w:trHeight w:val="703"/>
        </w:trPr>
        <w:tc>
          <w:tcPr>
            <w:tcW w:w="851" w:type="dxa"/>
            <w:vAlign w:val="center"/>
          </w:tcPr>
          <w:p w:rsidR="00FF0AE5" w:rsidRPr="00E35FAF" w:rsidRDefault="00F6301B" w:rsidP="00FF0AE5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10/2</w:t>
            </w:r>
          </w:p>
          <w:p w:rsidR="00FF0AE5" w:rsidRPr="00E35FAF" w:rsidRDefault="00FF0AE5" w:rsidP="00FF0AE5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35FAF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W1(3-4)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FF0AE5" w:rsidRPr="00E35FAF" w:rsidRDefault="00FF0AE5" w:rsidP="00FF0AE5">
            <w:pPr>
              <w:spacing w:line="0" w:lineRule="atLeast"/>
              <w:ind w:leftChars="47" w:left="117" w:hanging="4"/>
              <w:jc w:val="both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 w:hint="eastAsia"/>
                <w:sz w:val="22"/>
                <w:szCs w:val="22"/>
              </w:rPr>
              <w:t>期中考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F0AE5" w:rsidRPr="00E35FAF" w:rsidRDefault="00FF0AE5" w:rsidP="00FF0AE5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F0AE5" w:rsidRPr="00E35FAF" w:rsidRDefault="00FF0AE5" w:rsidP="00FF0AE5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FF0AE5" w:rsidRPr="00E35FAF" w:rsidRDefault="00FF0AE5" w:rsidP="00FF0AE5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35FAF">
              <w:rPr>
                <w:rFonts w:ascii="Arial" w:eastAsia="標楷體" w:hAnsi="Arial" w:cs="Arial" w:hint="eastAsia"/>
                <w:sz w:val="22"/>
                <w:szCs w:val="22"/>
              </w:rPr>
              <w:t>張玲麗</w:t>
            </w:r>
          </w:p>
        </w:tc>
      </w:tr>
      <w:tr w:rsidR="00C5112B" w:rsidRPr="00D17E3E" w:rsidTr="003C2C8B">
        <w:trPr>
          <w:trHeight w:val="703"/>
        </w:trPr>
        <w:tc>
          <w:tcPr>
            <w:tcW w:w="851" w:type="dxa"/>
            <w:shd w:val="clear" w:color="auto" w:fill="auto"/>
            <w:vAlign w:val="center"/>
          </w:tcPr>
          <w:p w:rsidR="00C5112B" w:rsidRPr="009C5B94" w:rsidRDefault="00C5112B" w:rsidP="00C5112B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9C5B94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10/2</w:t>
            </w:r>
          </w:p>
          <w:p w:rsidR="00C5112B" w:rsidRPr="009C5B94" w:rsidRDefault="00C5112B" w:rsidP="00C5112B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9C5B94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W1(6-8)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112B" w:rsidRPr="009C5B94" w:rsidRDefault="00C5112B" w:rsidP="00C5112B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9C5B94">
              <w:rPr>
                <w:rFonts w:ascii="Arial" w:eastAsia="標楷體" w:hAnsi="Arial" w:cs="Arial" w:hint="eastAsia"/>
                <w:sz w:val="22"/>
                <w:szCs w:val="22"/>
              </w:rPr>
              <w:t>炎症與修復病理學</w:t>
            </w:r>
            <w:r w:rsidRPr="009C5B94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</w:p>
          <w:p w:rsidR="00C5112B" w:rsidRPr="009C5B94" w:rsidRDefault="00C5112B" w:rsidP="00C5112B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9C5B94">
              <w:rPr>
                <w:rFonts w:hint="eastAsia"/>
              </w:rPr>
              <w:t>Inflammation and repair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112B" w:rsidRPr="009C5B94" w:rsidRDefault="00C5112B" w:rsidP="00C5112B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9C5B94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112B" w:rsidRPr="009C5B94" w:rsidRDefault="00C5112B" w:rsidP="00C5112B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C5B94">
              <w:rPr>
                <w:rFonts w:ascii="Arial" w:eastAsia="標楷體" w:hAnsi="標楷體" w:cs="Arial"/>
                <w:sz w:val="22"/>
                <w:szCs w:val="22"/>
              </w:rPr>
              <w:t>病理學</w:t>
            </w:r>
          </w:p>
          <w:p w:rsidR="00C5112B" w:rsidRPr="009C5B94" w:rsidRDefault="00C5112B" w:rsidP="00C5112B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9C5B94">
              <w:rPr>
                <w:rFonts w:ascii="Arial" w:eastAsia="標楷體" w:hAnsi="Arial" w:cs="Arial"/>
                <w:bCs/>
                <w:sz w:val="22"/>
                <w:szCs w:val="22"/>
              </w:rPr>
              <w:t>Pathology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112B" w:rsidRPr="009C5B94" w:rsidRDefault="00C5112B" w:rsidP="00C5112B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9C5B94">
              <w:rPr>
                <w:rFonts w:ascii="標楷體" w:eastAsia="標楷體" w:hAnsi="標楷體" w:hint="eastAsia"/>
                <w:sz w:val="22"/>
                <w:szCs w:val="22"/>
              </w:rPr>
              <w:t>尹莘玲</w:t>
            </w:r>
          </w:p>
        </w:tc>
      </w:tr>
      <w:tr w:rsidR="00C94A3C" w:rsidRPr="00D17E3E" w:rsidTr="003C2C8B">
        <w:trPr>
          <w:trHeight w:val="703"/>
        </w:trPr>
        <w:tc>
          <w:tcPr>
            <w:tcW w:w="851" w:type="dxa"/>
            <w:shd w:val="clear" w:color="auto" w:fill="auto"/>
            <w:vAlign w:val="center"/>
          </w:tcPr>
          <w:p w:rsidR="00C94A3C" w:rsidRPr="009C5B94" w:rsidRDefault="00C94A3C" w:rsidP="003C2C8B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9C5B94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10/3</w:t>
            </w:r>
          </w:p>
          <w:p w:rsidR="00C94A3C" w:rsidRPr="009C5B94" w:rsidRDefault="00C94A3C" w:rsidP="003C2C8B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9C5B94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</w:t>
            </w:r>
            <w:r w:rsidRPr="009C5B94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</w:t>
            </w:r>
            <w:r w:rsidRPr="009C5B94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(3-4)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A3C" w:rsidRPr="009C5B94" w:rsidRDefault="00C94A3C" w:rsidP="003C2C8B">
            <w:pPr>
              <w:spacing w:line="0" w:lineRule="atLeast"/>
              <w:ind w:leftChars="64" w:left="161" w:hangingChars="3" w:hanging="7"/>
              <w:rPr>
                <w:rFonts w:ascii="Arial" w:eastAsia="標楷體" w:hAnsi="標楷體" w:cs="Arial"/>
                <w:kern w:val="1"/>
                <w:sz w:val="22"/>
                <w:lang w:eastAsia="ar-SA"/>
              </w:rPr>
            </w:pPr>
            <w:r w:rsidRPr="009C5B94">
              <w:rPr>
                <w:rFonts w:ascii="Arial" w:eastAsia="標楷體" w:hAnsi="標楷體" w:cs="Arial" w:hint="eastAsia"/>
                <w:kern w:val="1"/>
                <w:sz w:val="22"/>
                <w:szCs w:val="22"/>
                <w:lang w:eastAsia="ar-SA"/>
              </w:rPr>
              <w:t>自主神經藥理概論</w:t>
            </w:r>
            <w:r w:rsidRPr="009C5B94">
              <w:rPr>
                <w:rFonts w:ascii="Arial" w:eastAsia="標楷體" w:hAnsi="標楷體" w:cs="Arial" w:hint="eastAsia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C94A3C" w:rsidRPr="009C5B94" w:rsidRDefault="00C94A3C" w:rsidP="003C2C8B">
            <w:pPr>
              <w:spacing w:line="0" w:lineRule="atLeast"/>
              <w:ind w:firstLineChars="100" w:firstLine="220"/>
              <w:rPr>
                <w:rFonts w:ascii="Arial" w:eastAsia="標楷體" w:hAnsi="Arial" w:cs="Arial"/>
                <w:sz w:val="22"/>
              </w:rPr>
            </w:pPr>
            <w:r w:rsidRPr="009C5B94">
              <w:rPr>
                <w:rFonts w:ascii="Arial" w:eastAsia="標楷體" w:hAnsi="標楷體" w:cs="Arial" w:hint="eastAsia"/>
                <w:kern w:val="1"/>
                <w:sz w:val="22"/>
                <w:szCs w:val="22"/>
                <w:lang w:eastAsia="ar-SA"/>
              </w:rPr>
              <w:t>Introduction to autonomic pharmacology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A3C" w:rsidRPr="009C5B94" w:rsidRDefault="00C94A3C" w:rsidP="003C2C8B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C5B94">
              <w:rPr>
                <w:rFonts w:ascii="Arial" w:eastAsia="標楷體" w:hAnsi="Arial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A3C" w:rsidRPr="009C5B94" w:rsidRDefault="00C94A3C" w:rsidP="003C2C8B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C5B94">
              <w:rPr>
                <w:rFonts w:ascii="Arial" w:eastAsia="標楷體" w:hAnsi="標楷體" w:cs="Arial"/>
                <w:sz w:val="22"/>
                <w:szCs w:val="22"/>
              </w:rPr>
              <w:t>藥理學</w:t>
            </w:r>
          </w:p>
          <w:p w:rsidR="00C94A3C" w:rsidRPr="009C5B94" w:rsidRDefault="00C94A3C" w:rsidP="003C2C8B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  <w:r w:rsidRPr="009C5B94">
              <w:rPr>
                <w:rFonts w:ascii="Arial" w:eastAsia="標楷體" w:hAnsi="Arial" w:cs="Arial"/>
                <w:sz w:val="22"/>
                <w:szCs w:val="22"/>
              </w:rPr>
              <w:t>Pharmacology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A3C" w:rsidRPr="009C5B94" w:rsidRDefault="00C94A3C" w:rsidP="003C2C8B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  <w:r w:rsidRPr="009C5B94">
              <w:rPr>
                <w:rFonts w:ascii="Arial" w:eastAsia="標楷體" w:hAnsi="標楷體" w:cs="Arial" w:hint="eastAsia"/>
                <w:sz w:val="22"/>
                <w:szCs w:val="22"/>
              </w:rPr>
              <w:t>楊玉嬌</w:t>
            </w:r>
          </w:p>
        </w:tc>
      </w:tr>
      <w:tr w:rsidR="002839D1" w:rsidRPr="00D17E3E" w:rsidTr="003C2C8B">
        <w:trPr>
          <w:trHeight w:val="703"/>
        </w:trPr>
        <w:tc>
          <w:tcPr>
            <w:tcW w:w="851" w:type="dxa"/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10/</w:t>
            </w:r>
            <w:r w:rsidRPr="00776EC2">
              <w:rPr>
                <w:rFonts w:ascii="Arial" w:hAnsi="Arial" w:cs="Arial" w:hint="eastAsia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76EC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W2(</w:t>
            </w:r>
            <w:r w:rsidRPr="00776EC2">
              <w:rPr>
                <w:rFonts w:ascii="Arial" w:hAnsi="Arial" w:cs="Arial" w:hint="eastAsia"/>
                <w:b/>
                <w:bCs/>
                <w:color w:val="000000" w:themeColor="text1"/>
                <w:sz w:val="22"/>
                <w:szCs w:val="22"/>
              </w:rPr>
              <w:t>6-8</w:t>
            </w:r>
            <w:r w:rsidRPr="00776EC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ind w:firstLineChars="100" w:firstLine="220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細胞受損、炎症病理學實驗 </w:t>
            </w:r>
          </w:p>
          <w:p w:rsidR="002839D1" w:rsidRPr="00776EC2" w:rsidRDefault="002839D1" w:rsidP="002839D1">
            <w:pPr>
              <w:ind w:firstLineChars="100" w:firstLine="220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(504 &amp; 505 </w:t>
            </w: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教室</w:t>
            </w: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2839D1" w:rsidRPr="00776EC2" w:rsidRDefault="002839D1" w:rsidP="002839D1">
            <w:pPr>
              <w:spacing w:line="0" w:lineRule="atLeast"/>
              <w:ind w:leftChars="64" w:left="154" w:firstLineChars="100" w:firstLine="220"/>
              <w:jc w:val="both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Pathology lab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病理學實驗</w:t>
            </w:r>
          </w:p>
          <w:p w:rsidR="002839D1" w:rsidRPr="00776EC2" w:rsidRDefault="002839D1" w:rsidP="002839D1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Pathology laboratory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  <w:r w:rsidRPr="00776EC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陳怡庭</w:t>
            </w:r>
          </w:p>
        </w:tc>
      </w:tr>
      <w:tr w:rsidR="002839D1" w:rsidRPr="00D17E3E" w:rsidTr="00C050AE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10/4</w:t>
            </w:r>
          </w:p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W3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中秋節放假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2839D1" w:rsidRPr="00D17E3E" w:rsidTr="003C2C8B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9D1" w:rsidRPr="002A689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2A689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</w:t>
            </w:r>
            <w:r w:rsidRPr="002A689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5</w:t>
            </w:r>
          </w:p>
          <w:p w:rsidR="002839D1" w:rsidRPr="002A689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2A689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W4(2)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center"/>
          </w:tcPr>
          <w:p w:rsidR="002839D1" w:rsidRPr="002A6893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2A6893">
              <w:rPr>
                <w:rFonts w:ascii="Arial" w:eastAsia="標楷體" w:hAnsi="Arial" w:hint="eastAsia"/>
                <w:kern w:val="0"/>
                <w:sz w:val="22"/>
                <w:szCs w:val="22"/>
              </w:rPr>
              <w:t>細胞激素</w:t>
            </w:r>
          </w:p>
          <w:p w:rsidR="002839D1" w:rsidRPr="002A6893" w:rsidRDefault="002839D1" w:rsidP="002839D1">
            <w:pPr>
              <w:spacing w:line="0" w:lineRule="atLeast"/>
              <w:ind w:leftChars="47" w:left="117" w:hanging="4"/>
              <w:jc w:val="both"/>
              <w:rPr>
                <w:rFonts w:ascii="Arial" w:eastAsia="標楷體" w:hAnsi="Arial" w:cs="Arial"/>
                <w:sz w:val="22"/>
              </w:rPr>
            </w:pPr>
            <w:r w:rsidRPr="002A6893">
              <w:rPr>
                <w:rFonts w:ascii="Arial" w:eastAsia="標楷體" w:hAnsi="Arial" w:hint="eastAsia"/>
                <w:kern w:val="0"/>
                <w:sz w:val="22"/>
                <w:szCs w:val="22"/>
              </w:rPr>
              <w:t>Cytokine</w:t>
            </w:r>
            <w:r w:rsidRPr="002A6893">
              <w:rPr>
                <w:rFonts w:ascii="Arial" w:eastAsia="標楷體" w:hAnsi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2839D1" w:rsidRPr="002A689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A6893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2839D1" w:rsidRPr="002A689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A6893">
              <w:rPr>
                <w:rFonts w:ascii="Arial" w:eastAsia="標楷體" w:hAnsi="標楷體" w:cs="Arial"/>
                <w:sz w:val="22"/>
                <w:szCs w:val="22"/>
              </w:rPr>
              <w:t>微生物免疫學</w:t>
            </w:r>
          </w:p>
          <w:p w:rsidR="002839D1" w:rsidRPr="002A689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A6893">
              <w:rPr>
                <w:rFonts w:ascii="Arial" w:eastAsia="標楷體" w:hAnsi="Arial" w:cs="Arial"/>
                <w:sz w:val="22"/>
                <w:szCs w:val="22"/>
              </w:rPr>
              <w:t>Microbio-</w:t>
            </w:r>
            <w:r w:rsidRPr="002A6893">
              <w:rPr>
                <w:rFonts w:ascii="Arial" w:eastAsia="標楷體" w:hAnsi="Arial" w:cs="Arial"/>
                <w:bCs/>
                <w:sz w:val="22"/>
                <w:szCs w:val="22"/>
              </w:rPr>
              <w:t>immunology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2839D1" w:rsidRPr="002A689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A6893">
              <w:rPr>
                <w:rFonts w:ascii="Arial" w:eastAsia="標楷體" w:hAnsi="Arial" w:cs="Arial" w:hint="eastAsia"/>
                <w:sz w:val="22"/>
                <w:szCs w:val="22"/>
              </w:rPr>
              <w:t>孫昭玲</w:t>
            </w:r>
          </w:p>
        </w:tc>
      </w:tr>
      <w:tr w:rsidR="002839D1" w:rsidRPr="00D17E3E" w:rsidTr="003C2C8B">
        <w:trPr>
          <w:trHeight w:val="703"/>
        </w:trPr>
        <w:tc>
          <w:tcPr>
            <w:tcW w:w="851" w:type="dxa"/>
            <w:shd w:val="clear" w:color="auto" w:fill="auto"/>
            <w:vAlign w:val="center"/>
          </w:tcPr>
          <w:p w:rsidR="002839D1" w:rsidRPr="002A689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2A689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10/5</w:t>
            </w:r>
          </w:p>
          <w:p w:rsidR="002839D1" w:rsidRPr="002A689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2A689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</w:t>
            </w:r>
            <w:r w:rsidRPr="002A689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4</w:t>
            </w:r>
            <w:r w:rsidRPr="002A689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(3-4)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2A6893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2A6893">
              <w:rPr>
                <w:rFonts w:ascii="Arial" w:eastAsia="標楷體" w:hAnsi="Arial" w:cs="Arial" w:hint="eastAsia"/>
                <w:sz w:val="22"/>
                <w:szCs w:val="22"/>
              </w:rPr>
              <w:t>體腔、系膜及橫膈的形成</w:t>
            </w:r>
            <w:r w:rsidRPr="002A6893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</w:p>
          <w:p w:rsidR="002839D1" w:rsidRPr="002A6893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2A6893">
              <w:rPr>
                <w:rFonts w:ascii="Arial" w:eastAsia="標楷體" w:hAnsi="Arial" w:cs="Arial"/>
                <w:sz w:val="22"/>
                <w:szCs w:val="22"/>
              </w:rPr>
              <w:t>Body cavities, mesenteries and diaphragm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2A6893" w:rsidRDefault="002839D1" w:rsidP="002839D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2A6893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2A689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  <w:lang w:bidi="hi-IN"/>
              </w:rPr>
            </w:pPr>
            <w:r w:rsidRPr="002A6893">
              <w:rPr>
                <w:rFonts w:ascii="Arial" w:eastAsia="標楷體" w:hAnsi="Arial" w:cs="Arial" w:hint="eastAsia"/>
                <w:kern w:val="0"/>
                <w:sz w:val="22"/>
                <w:szCs w:val="22"/>
                <w:lang w:bidi="hi-IN"/>
              </w:rPr>
              <w:t>胚胎學</w:t>
            </w:r>
          </w:p>
          <w:p w:rsidR="002839D1" w:rsidRPr="002A6893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 w:val="22"/>
              </w:rPr>
            </w:pPr>
            <w:r w:rsidRPr="002A6893">
              <w:rPr>
                <w:rFonts w:ascii="Arial" w:eastAsia="標楷體" w:hAnsi="Arial" w:cs="Arial"/>
                <w:kern w:val="0"/>
                <w:sz w:val="22"/>
                <w:szCs w:val="22"/>
                <w:lang w:bidi="hi-IN"/>
              </w:rPr>
              <w:t>Embryology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2A6893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 w:val="22"/>
              </w:rPr>
            </w:pPr>
            <w:r w:rsidRPr="002A6893">
              <w:rPr>
                <w:rFonts w:ascii="標楷體" w:eastAsia="標楷體" w:hAnsi="標楷體"/>
                <w:sz w:val="22"/>
                <w:szCs w:val="22"/>
              </w:rPr>
              <w:t>李怡琛</w:t>
            </w:r>
          </w:p>
        </w:tc>
      </w:tr>
      <w:tr w:rsidR="002839D1" w:rsidRPr="00D17E3E" w:rsidTr="00C050AE">
        <w:trPr>
          <w:trHeight w:val="703"/>
        </w:trPr>
        <w:tc>
          <w:tcPr>
            <w:tcW w:w="851" w:type="dxa"/>
            <w:vAlign w:val="center"/>
          </w:tcPr>
          <w:p w:rsidR="002839D1" w:rsidRPr="002A689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2A689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10</w:t>
            </w:r>
            <w:r w:rsidRPr="002A689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/6</w:t>
            </w:r>
          </w:p>
          <w:p w:rsidR="002839D1" w:rsidRPr="002A689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2A689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</w:t>
            </w:r>
            <w:r w:rsidRPr="002A689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5</w:t>
            </w:r>
            <w:r w:rsidRPr="002A689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 xml:space="preserve"> (</w:t>
            </w:r>
            <w:r w:rsidRPr="002A689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3</w:t>
            </w:r>
            <w:r w:rsidRPr="002A689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2A6893" w:rsidRDefault="002839D1" w:rsidP="002839D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/>
                <w:kern w:val="0"/>
                <w:sz w:val="22"/>
              </w:rPr>
            </w:pPr>
            <w:r w:rsidRPr="002A6893">
              <w:rPr>
                <w:rFonts w:ascii="Arial" w:eastAsia="標楷體" w:hAnsi="Arial" w:hint="eastAsia"/>
                <w:kern w:val="0"/>
                <w:sz w:val="22"/>
                <w:szCs w:val="22"/>
              </w:rPr>
              <w:t xml:space="preserve"> </w:t>
            </w:r>
            <w:r w:rsidRPr="002A6893">
              <w:rPr>
                <w:rFonts w:ascii="Arial" w:eastAsia="標楷體" w:hAnsi="Arial" w:hint="eastAsia"/>
                <w:kern w:val="0"/>
                <w:sz w:val="22"/>
                <w:szCs w:val="22"/>
              </w:rPr>
              <w:t>免疫耐受性</w:t>
            </w:r>
          </w:p>
          <w:p w:rsidR="002839D1" w:rsidRPr="002A6893" w:rsidRDefault="002839D1" w:rsidP="002839D1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/>
                <w:kern w:val="0"/>
                <w:sz w:val="22"/>
              </w:rPr>
            </w:pPr>
            <w:r w:rsidRPr="002A6893">
              <w:rPr>
                <w:rFonts w:ascii="Arial" w:eastAsia="標楷體" w:hAnsi="Arial" w:hint="eastAsia"/>
                <w:kern w:val="0"/>
                <w:sz w:val="22"/>
                <w:szCs w:val="22"/>
              </w:rPr>
              <w:t xml:space="preserve"> </w:t>
            </w:r>
            <w:r w:rsidRPr="002A6893">
              <w:rPr>
                <w:rFonts w:ascii="Arial" w:eastAsia="標楷體" w:hAnsi="Arial"/>
                <w:kern w:val="0"/>
                <w:sz w:val="22"/>
                <w:szCs w:val="22"/>
              </w:rPr>
              <w:t>I</w:t>
            </w:r>
            <w:r w:rsidRPr="002A6893">
              <w:rPr>
                <w:rFonts w:ascii="Arial" w:eastAsia="標楷體" w:hAnsi="Arial" w:hint="eastAsia"/>
                <w:kern w:val="0"/>
                <w:sz w:val="22"/>
                <w:szCs w:val="22"/>
              </w:rPr>
              <w:t>mmune tolerance</w:t>
            </w:r>
            <w:r w:rsidRPr="002A6893">
              <w:rPr>
                <w:rFonts w:ascii="Arial" w:eastAsia="標楷體" w:hAnsi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2A689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2A6893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2A6893" w:rsidRDefault="002839D1" w:rsidP="002839D1">
            <w:pPr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  <w:r w:rsidRPr="002A6893">
              <w:rPr>
                <w:rFonts w:ascii="Arial" w:eastAsia="標楷體" w:hAnsi="標楷體" w:cs="Arial" w:hint="eastAsia"/>
                <w:sz w:val="22"/>
                <w:szCs w:val="22"/>
              </w:rPr>
              <w:t>微生物及免疫學</w:t>
            </w:r>
          </w:p>
          <w:p w:rsidR="002839D1" w:rsidRPr="002A6893" w:rsidRDefault="002839D1" w:rsidP="002839D1">
            <w:pPr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  <w:r w:rsidRPr="002A6893">
              <w:rPr>
                <w:rFonts w:ascii="Arial" w:eastAsia="標楷體" w:hAnsi="標楷體" w:cs="Arial" w:hint="eastAsia"/>
                <w:sz w:val="22"/>
                <w:szCs w:val="22"/>
              </w:rPr>
              <w:t>Micro-immunology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2A6893" w:rsidRDefault="002839D1" w:rsidP="002839D1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標楷體"/>
                <w:kern w:val="0"/>
                <w:sz w:val="22"/>
              </w:rPr>
            </w:pPr>
            <w:r w:rsidRPr="002A6893">
              <w:rPr>
                <w:rFonts w:ascii="Arial" w:eastAsia="標楷體" w:hAnsi="Arial" w:cs="標楷體" w:hint="eastAsia"/>
                <w:kern w:val="0"/>
                <w:sz w:val="22"/>
                <w:szCs w:val="22"/>
              </w:rPr>
              <w:t>孫昭玲</w:t>
            </w:r>
          </w:p>
        </w:tc>
      </w:tr>
      <w:tr w:rsidR="002839D1" w:rsidRPr="00D17E3E" w:rsidTr="00C050AE">
        <w:trPr>
          <w:trHeight w:val="703"/>
        </w:trPr>
        <w:tc>
          <w:tcPr>
            <w:tcW w:w="851" w:type="dxa"/>
            <w:vAlign w:val="center"/>
          </w:tcPr>
          <w:p w:rsidR="002839D1" w:rsidRPr="002A689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2A689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10/6</w:t>
            </w:r>
          </w:p>
          <w:p w:rsidR="002839D1" w:rsidRPr="002A6893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2A689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</w:t>
            </w:r>
            <w:r w:rsidRPr="002A689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5</w:t>
            </w:r>
            <w:r w:rsidRPr="002A689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(</w:t>
            </w:r>
            <w:r w:rsidRPr="002A6893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4</w:t>
            </w:r>
            <w:r w:rsidRPr="002A6893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2A6893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標楷體" w:cs="Arial"/>
                <w:sz w:val="22"/>
              </w:rPr>
            </w:pPr>
            <w:r w:rsidRPr="002A6893">
              <w:rPr>
                <w:rFonts w:ascii="Arial" w:eastAsia="標楷體" w:hAnsi="標楷體" w:cs="Arial"/>
                <w:sz w:val="22"/>
                <w:szCs w:val="22"/>
              </w:rPr>
              <w:t>黴菌</w:t>
            </w:r>
            <w:r w:rsidRPr="002A6893">
              <w:rPr>
                <w:rFonts w:ascii="Arial" w:eastAsia="標楷體" w:hAnsi="標楷體" w:cs="Arial" w:hint="eastAsia"/>
                <w:sz w:val="22"/>
                <w:szCs w:val="22"/>
              </w:rPr>
              <w:t>總論</w:t>
            </w:r>
          </w:p>
          <w:p w:rsidR="002839D1" w:rsidRPr="002A6893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2A6893">
              <w:rPr>
                <w:rFonts w:ascii="Arial" w:eastAsia="標楷體" w:hAnsi="Arial" w:cs="Arial"/>
                <w:sz w:val="22"/>
                <w:szCs w:val="22"/>
              </w:rPr>
              <w:t>Overview of fungus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2A6893" w:rsidRDefault="002839D1" w:rsidP="002839D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2A6893">
              <w:rPr>
                <w:rFonts w:ascii="Arial" w:eastAsia="標楷體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2A6893" w:rsidRDefault="002839D1" w:rsidP="002839D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2A6893">
              <w:rPr>
                <w:rFonts w:ascii="Arial" w:eastAsia="標楷體" w:hAnsi="標楷體" w:cs="Arial"/>
                <w:sz w:val="22"/>
                <w:szCs w:val="22"/>
              </w:rPr>
              <w:t>微生物免疫學</w:t>
            </w:r>
          </w:p>
          <w:p w:rsidR="002839D1" w:rsidRPr="002A6893" w:rsidRDefault="002839D1" w:rsidP="002839D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2A6893">
              <w:rPr>
                <w:rFonts w:ascii="Arial" w:eastAsia="標楷體" w:hAnsi="Arial" w:cs="Arial"/>
                <w:sz w:val="22"/>
                <w:szCs w:val="22"/>
              </w:rPr>
              <w:t>Microbio-</w:t>
            </w:r>
            <w:r w:rsidRPr="002A6893">
              <w:rPr>
                <w:rFonts w:ascii="Arial" w:eastAsia="標楷體" w:hAnsi="Arial" w:cs="Arial"/>
                <w:bCs/>
                <w:sz w:val="22"/>
                <w:szCs w:val="22"/>
              </w:rPr>
              <w:t>immunology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2A6893" w:rsidRDefault="002839D1" w:rsidP="002839D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2A6893">
              <w:rPr>
                <w:rFonts w:ascii="Arial" w:eastAsia="標楷體" w:hAnsi="標楷體" w:cs="Arial"/>
                <w:sz w:val="22"/>
                <w:szCs w:val="22"/>
              </w:rPr>
              <w:t>張仲羽</w:t>
            </w:r>
          </w:p>
        </w:tc>
      </w:tr>
      <w:tr w:rsidR="002839D1" w:rsidRPr="00D17E3E" w:rsidTr="00AA1F88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9D1" w:rsidRPr="003C2C8B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3C2C8B" w:rsidRDefault="002839D1" w:rsidP="002839D1">
            <w:pPr>
              <w:pStyle w:val="a7"/>
              <w:spacing w:line="0" w:lineRule="atLeast"/>
              <w:ind w:leftChars="0" w:left="514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3C2C8B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3C2C8B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3C2C8B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</w:p>
        </w:tc>
      </w:tr>
      <w:tr w:rsidR="002839D1" w:rsidRPr="00D17E3E" w:rsidTr="00B611A0">
        <w:trPr>
          <w:trHeight w:val="703"/>
        </w:trPr>
        <w:tc>
          <w:tcPr>
            <w:tcW w:w="851" w:type="dxa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autoSpaceDE w:val="0"/>
              <w:autoSpaceDN w:val="0"/>
              <w:snapToGrid w:val="0"/>
              <w:jc w:val="center"/>
              <w:rPr>
                <w:rFonts w:ascii="Arial" w:eastAsia="標楷體" w:hAnsi="標楷體" w:cs="Arial"/>
                <w:kern w:val="0"/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2839D1" w:rsidRPr="00D17E3E" w:rsidTr="00717D8A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2839D1" w:rsidRPr="00E35FAF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839D1" w:rsidRPr="00E35FAF" w:rsidRDefault="002839D1" w:rsidP="002839D1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839D1" w:rsidRPr="00E35FAF" w:rsidRDefault="002839D1" w:rsidP="002839D1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2839D1" w:rsidRPr="00E35FAF" w:rsidRDefault="002839D1" w:rsidP="002839D1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2839D1" w:rsidRPr="001907A9" w:rsidTr="00CD5C26">
        <w:trPr>
          <w:trHeight w:val="703"/>
        </w:trPr>
        <w:tc>
          <w:tcPr>
            <w:tcW w:w="851" w:type="dxa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color w:val="FF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839D1" w:rsidRPr="00E35FAF" w:rsidRDefault="002839D1" w:rsidP="002839D1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標楷體"/>
                <w:color w:val="FF0000"/>
                <w:kern w:val="0"/>
                <w:sz w:val="22"/>
              </w:rPr>
            </w:pPr>
          </w:p>
        </w:tc>
      </w:tr>
      <w:tr w:rsidR="002839D1" w:rsidRPr="00D17E3E" w:rsidTr="00762D17">
        <w:trPr>
          <w:trHeight w:val="703"/>
        </w:trPr>
        <w:tc>
          <w:tcPr>
            <w:tcW w:w="851" w:type="dxa"/>
            <w:vAlign w:val="center"/>
          </w:tcPr>
          <w:p w:rsidR="002839D1" w:rsidRPr="00E35FAF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35FAF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:rsidR="002839D1" w:rsidRPr="00E35FAF" w:rsidRDefault="002839D1" w:rsidP="00621D67">
            <w:pPr>
              <w:snapToGrid w:val="0"/>
              <w:ind w:firstLineChars="100" w:firstLine="220"/>
              <w:rPr>
                <w:rFonts w:ascii="Arial" w:eastAsia="標楷體" w:hAnsi="標楷體" w:cs="Arial"/>
                <w:sz w:val="22"/>
              </w:rPr>
            </w:pPr>
            <w:r w:rsidRPr="00776EC2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="00621D67" w:rsidRPr="00776EC2">
              <w:rPr>
                <w:rFonts w:ascii="Arial" w:eastAsia="標楷體" w:hAnsi="Arial" w:cs="Arial"/>
                <w:sz w:val="22"/>
                <w:szCs w:val="22"/>
              </w:rPr>
              <w:t>3</w:t>
            </w:r>
            <w:r w:rsidRPr="00776EC2">
              <w:rPr>
                <w:rFonts w:ascii="Arial" w:eastAsia="標楷體" w:hAnsi="Arial" w:cs="Arial" w:hint="eastAsia"/>
                <w:sz w:val="22"/>
                <w:szCs w:val="22"/>
              </w:rPr>
              <w:t xml:space="preserve"> hrs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+ 2 hrs (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考試</w:t>
            </w:r>
            <w:r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</w:tr>
    </w:tbl>
    <w:p w:rsidR="00C565E9" w:rsidRDefault="00C565E9"/>
    <w:tbl>
      <w:tblPr>
        <w:tblW w:w="10065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040"/>
        <w:gridCol w:w="720"/>
        <w:gridCol w:w="2160"/>
        <w:gridCol w:w="1294"/>
      </w:tblGrid>
      <w:tr w:rsidR="00226E2F" w:rsidRPr="00DE569A" w:rsidTr="00D518F3">
        <w:trPr>
          <w:trHeight w:val="703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233" w:rsidRDefault="00C31233" w:rsidP="00B900E3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C31233" w:rsidRDefault="00C31233" w:rsidP="00B900E3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517CA3" w:rsidRDefault="00517CA3" w:rsidP="00B900E3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C31233" w:rsidRDefault="00C31233" w:rsidP="00B900E3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E60AA8" w:rsidRDefault="00E60AA8" w:rsidP="00B900E3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E60AA8" w:rsidRDefault="00E60AA8" w:rsidP="00B900E3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E60AA8" w:rsidRDefault="00E60AA8" w:rsidP="00B900E3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226E2F" w:rsidRDefault="00226E2F" w:rsidP="00B900E3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標楷體" w:cs="Arial"/>
                <w:b/>
                <w:bCs/>
              </w:rPr>
            </w:pPr>
            <w:r>
              <w:rPr>
                <w:rFonts w:ascii="Arial" w:eastAsia="標楷體" w:hAnsi="Arial" w:cs="Arial" w:hint="eastAsia"/>
                <w:b/>
                <w:bCs/>
              </w:rPr>
              <w:lastRenderedPageBreak/>
              <w:t>5</w:t>
            </w:r>
            <w:r w:rsidR="00C50C38">
              <w:rPr>
                <w:rFonts w:ascii="Arial" w:eastAsia="標楷體" w:hAnsi="Arial" w:cs="Arial"/>
                <w:b/>
                <w:bCs/>
              </w:rPr>
              <w:t xml:space="preserve"> </w:t>
            </w:r>
            <w:r w:rsidRPr="00D17E3E">
              <w:rPr>
                <w:rFonts w:ascii="Arial" w:eastAsia="標楷體" w:hAnsi="Arial" w:cs="Arial"/>
                <w:b/>
                <w:bCs/>
              </w:rPr>
              <w:t>st week</w:t>
            </w:r>
            <w:r w:rsidRPr="00D17E3E">
              <w:rPr>
                <w:rFonts w:ascii="Arial" w:eastAsia="標楷體" w:hAnsi="標楷體" w:cs="Arial"/>
                <w:b/>
                <w:bCs/>
              </w:rPr>
              <w:t>（</w:t>
            </w:r>
            <w:r w:rsidR="000A64E1" w:rsidRPr="00776EC2">
              <w:rPr>
                <w:rFonts w:ascii="Arial" w:eastAsia="標楷體" w:hAnsi="標楷體" w:cs="Arial" w:hint="eastAsia"/>
                <w:b/>
                <w:bCs/>
              </w:rPr>
              <w:t>20</w:t>
            </w:r>
            <w:r w:rsidR="004D0710" w:rsidRPr="00776EC2">
              <w:rPr>
                <w:rFonts w:ascii="Arial" w:eastAsia="標楷體" w:hAnsi="標楷體" w:cs="Arial" w:hint="eastAsia"/>
                <w:b/>
                <w:bCs/>
              </w:rPr>
              <w:t xml:space="preserve"> </w:t>
            </w:r>
            <w:r w:rsidRPr="00776EC2">
              <w:rPr>
                <w:rFonts w:ascii="Arial" w:eastAsia="標楷體" w:hAnsi="Arial" w:cs="Arial"/>
                <w:b/>
                <w:bCs/>
              </w:rPr>
              <w:t>hrs</w:t>
            </w:r>
            <w:r w:rsidRPr="00D17E3E">
              <w:rPr>
                <w:rFonts w:ascii="Arial" w:eastAsia="標楷體" w:hAnsi="標楷體" w:cs="Arial"/>
                <w:b/>
                <w:bCs/>
              </w:rPr>
              <w:t>）上課教室：</w:t>
            </w:r>
            <w:r w:rsidRPr="00D17E3E">
              <w:rPr>
                <w:rFonts w:ascii="Arial" w:eastAsia="標楷體" w:hAnsi="標楷體" w:cs="Arial" w:hint="eastAsia"/>
                <w:b/>
                <w:bCs/>
              </w:rPr>
              <w:t>A2</w:t>
            </w:r>
          </w:p>
          <w:p w:rsidR="00BF04D5" w:rsidRPr="00DE569A" w:rsidRDefault="00BF04D5" w:rsidP="00B900E3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sz w:val="22"/>
              </w:rPr>
            </w:pPr>
          </w:p>
        </w:tc>
      </w:tr>
      <w:tr w:rsidR="00C50C38" w:rsidRPr="00DE569A" w:rsidTr="00D518F3">
        <w:trPr>
          <w:trHeight w:val="70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00FFCC"/>
            <w:vAlign w:val="center"/>
          </w:tcPr>
          <w:p w:rsidR="00C50C38" w:rsidRDefault="00C50C38" w:rsidP="00C50C38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00FFCC"/>
            <w:vAlign w:val="center"/>
          </w:tcPr>
          <w:p w:rsidR="00C50C38" w:rsidRPr="00D17E3E" w:rsidRDefault="00C50C38" w:rsidP="00C50C3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標楷體" w:cs="Arial"/>
                <w:b/>
              </w:rPr>
              <w:t>課程大綱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CC"/>
            <w:vAlign w:val="center"/>
          </w:tcPr>
          <w:p w:rsidR="00C50C38" w:rsidRPr="00D17E3E" w:rsidRDefault="00C50C38" w:rsidP="00C50C3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Arial" w:cs="Arial" w:hint="eastAsia"/>
                <w:b/>
              </w:rPr>
              <w:t>上課</w:t>
            </w:r>
            <w:r w:rsidRPr="00D17E3E">
              <w:rPr>
                <w:rFonts w:ascii="Arial" w:eastAsia="標楷體" w:hAnsi="Arial" w:cs="Arial"/>
                <w:b/>
              </w:rPr>
              <w:br/>
            </w:r>
            <w:r w:rsidRPr="00D17E3E">
              <w:rPr>
                <w:rFonts w:ascii="Arial" w:eastAsia="標楷體" w:hAnsi="標楷體" w:cs="Arial"/>
                <w:b/>
              </w:rPr>
              <w:t>時數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CC"/>
            <w:vAlign w:val="center"/>
          </w:tcPr>
          <w:p w:rsidR="00C50C38" w:rsidRPr="00D17E3E" w:rsidRDefault="00C50C38" w:rsidP="00C50C3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標楷體" w:cs="Arial"/>
                <w:b/>
              </w:rPr>
              <w:t>授課科目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CC"/>
            <w:vAlign w:val="center"/>
          </w:tcPr>
          <w:p w:rsidR="00C50C38" w:rsidRPr="00D17E3E" w:rsidRDefault="00C50C38" w:rsidP="00C50C3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標楷體" w:cs="Arial"/>
                <w:b/>
              </w:rPr>
              <w:t>授課老師</w:t>
            </w:r>
          </w:p>
        </w:tc>
      </w:tr>
      <w:tr w:rsidR="00E10011" w:rsidRPr="00DE569A" w:rsidTr="003C2C8B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3E8" w:rsidRDefault="00A443E8" w:rsidP="00E1001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10/9</w:t>
            </w:r>
          </w:p>
          <w:p w:rsidR="00A443E8" w:rsidRPr="00FB5753" w:rsidRDefault="00A443E8" w:rsidP="00E10011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011" w:rsidRPr="00FB5753" w:rsidRDefault="00A443E8" w:rsidP="00E10011">
            <w:pPr>
              <w:spacing w:line="0" w:lineRule="atLeast"/>
              <w:ind w:leftChars="64" w:left="154" w:firstLineChars="100" w:firstLine="220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放假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011" w:rsidRPr="00FB5753" w:rsidRDefault="00E10011" w:rsidP="00E10011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011" w:rsidRPr="00FB5753" w:rsidRDefault="00E10011" w:rsidP="00E10011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011" w:rsidRPr="00FB5753" w:rsidRDefault="00E10011" w:rsidP="00E10011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E10011" w:rsidRPr="00DE569A" w:rsidTr="003C2C8B">
        <w:trPr>
          <w:trHeight w:val="70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011" w:rsidRPr="00644A7C" w:rsidRDefault="00E10011" w:rsidP="00E1001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644A7C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10/10</w:t>
            </w:r>
            <w:r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 xml:space="preserve"> W2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011" w:rsidRPr="00F553A9" w:rsidRDefault="009E6D4D" w:rsidP="009E6D4D">
            <w:pPr>
              <w:adjustRightInd w:val="0"/>
              <w:snapToGrid w:val="0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 xml:space="preserve">   </w:t>
            </w:r>
            <w:r w:rsidR="00E10011" w:rsidRPr="00F553A9">
              <w:rPr>
                <w:rFonts w:ascii="Arial" w:eastAsia="標楷體" w:hAnsi="標楷體" w:cs="Arial" w:hint="eastAsia"/>
                <w:sz w:val="22"/>
                <w:szCs w:val="22"/>
              </w:rPr>
              <w:t>雙十節放假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0011" w:rsidRPr="008F3C0E" w:rsidRDefault="00E10011" w:rsidP="00E10011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sz w:val="22"/>
              </w:rPr>
            </w:pPr>
          </w:p>
        </w:tc>
        <w:tc>
          <w:tcPr>
            <w:tcW w:w="2160" w:type="dxa"/>
          </w:tcPr>
          <w:p w:rsidR="00E10011" w:rsidRPr="008F3C0E" w:rsidRDefault="00E10011" w:rsidP="00E10011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sz w:val="22"/>
              </w:rPr>
            </w:pPr>
          </w:p>
        </w:tc>
        <w:tc>
          <w:tcPr>
            <w:tcW w:w="1294" w:type="dxa"/>
          </w:tcPr>
          <w:p w:rsidR="00E10011" w:rsidRPr="008F3C0E" w:rsidRDefault="00E10011" w:rsidP="00E10011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sz w:val="22"/>
              </w:rPr>
            </w:pPr>
          </w:p>
        </w:tc>
      </w:tr>
      <w:tr w:rsidR="002839D1" w:rsidRPr="00DE569A" w:rsidTr="000E6DBF">
        <w:trPr>
          <w:trHeight w:val="70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10/11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W3(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1-2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臨床檢驗判讀原則</w:t>
            </w:r>
            <w:r w:rsidRPr="00776EC2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2839D1" w:rsidRPr="00776EC2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Interpretation of laboratory data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39D1" w:rsidRPr="00776EC2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2839D1" w:rsidRPr="00776EC2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實驗診斷學</w:t>
            </w:r>
          </w:p>
          <w:p w:rsidR="002839D1" w:rsidRPr="00776EC2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Laboratory medicine</w:t>
            </w:r>
          </w:p>
        </w:tc>
        <w:tc>
          <w:tcPr>
            <w:tcW w:w="1294" w:type="dxa"/>
            <w:vAlign w:val="center"/>
          </w:tcPr>
          <w:p w:rsidR="002839D1" w:rsidRPr="00776EC2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陳百薰</w:t>
            </w:r>
          </w:p>
        </w:tc>
      </w:tr>
      <w:tr w:rsidR="002839D1" w:rsidRPr="00DE569A" w:rsidTr="00385ED8">
        <w:trPr>
          <w:trHeight w:val="70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10/11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3-4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pacing w:line="0" w:lineRule="atLeast"/>
              <w:ind w:leftChars="64" w:left="161" w:hangingChars="3" w:hanging="7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器官形成、胎盤及胚膜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2839D1" w:rsidRPr="00776EC2" w:rsidRDefault="002839D1" w:rsidP="002839D1">
            <w:pPr>
              <w:spacing w:line="0" w:lineRule="atLeast"/>
              <w:ind w:leftChars="64" w:left="161" w:hangingChars="3" w:hanging="7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Organogenesis, the placenta and fetal membranes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2"/>
                <w:lang w:bidi="hi-IN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  <w:szCs w:val="22"/>
                <w:lang w:bidi="hi-IN"/>
              </w:rPr>
              <w:t>胚胎學</w:t>
            </w:r>
          </w:p>
          <w:p w:rsidR="002839D1" w:rsidRPr="00776EC2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kern w:val="0"/>
                <w:sz w:val="22"/>
                <w:szCs w:val="22"/>
                <w:lang w:bidi="hi-IN"/>
              </w:rPr>
              <w:t>Embryology</w:t>
            </w:r>
          </w:p>
        </w:tc>
        <w:tc>
          <w:tcPr>
            <w:tcW w:w="1294" w:type="dxa"/>
            <w:vAlign w:val="center"/>
          </w:tcPr>
          <w:p w:rsidR="002839D1" w:rsidRPr="00776EC2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李怡琛</w:t>
            </w:r>
          </w:p>
        </w:tc>
      </w:tr>
      <w:tr w:rsidR="002839D1" w:rsidRPr="00DE569A" w:rsidTr="003C2C8B">
        <w:trPr>
          <w:trHeight w:val="703"/>
        </w:trPr>
        <w:tc>
          <w:tcPr>
            <w:tcW w:w="851" w:type="dxa"/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10/11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W3(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pacing w:line="0" w:lineRule="atLeast"/>
              <w:ind w:leftChars="-41" w:left="-98" w:firstLineChars="55" w:firstLine="121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776EC2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滅菌與消毒</w:t>
            </w:r>
          </w:p>
          <w:p w:rsidR="002839D1" w:rsidRPr="00776EC2" w:rsidRDefault="002839D1" w:rsidP="002839D1">
            <w:pPr>
              <w:spacing w:line="0" w:lineRule="atLeast"/>
              <w:ind w:leftChars="-41" w:left="-98" w:firstLineChars="55" w:firstLine="121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Sterilization &amp; disinfection</w:t>
            </w:r>
          </w:p>
          <w:p w:rsidR="002839D1" w:rsidRPr="00776EC2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微生物暨免疫學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(</w:t>
            </w:r>
            <w:r w:rsidRPr="00776EC2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Microbiology &amp; Immunology)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陳怡菁</w:t>
            </w:r>
          </w:p>
        </w:tc>
      </w:tr>
      <w:tr w:rsidR="002839D1" w:rsidRPr="00DE569A" w:rsidTr="003C2C8B">
        <w:trPr>
          <w:trHeight w:val="703"/>
        </w:trPr>
        <w:tc>
          <w:tcPr>
            <w:tcW w:w="851" w:type="dxa"/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0/1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6-7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hint="eastAsia"/>
                <w:color w:val="000000" w:themeColor="text1"/>
                <w:kern w:val="0"/>
                <w:sz w:val="22"/>
                <w:szCs w:val="22"/>
              </w:rPr>
              <w:t>團隊導向學習</w:t>
            </w:r>
            <w:r w:rsidRPr="00776EC2">
              <w:rPr>
                <w:rFonts w:ascii="Arial" w:eastAsia="標楷體" w:hAnsi="Arial" w:hint="eastAsia"/>
                <w:color w:val="000000" w:themeColor="text1"/>
                <w:kern w:val="0"/>
                <w:sz w:val="22"/>
                <w:szCs w:val="22"/>
              </w:rPr>
              <w:t xml:space="preserve"> (TBL) (II)</w:t>
            </w:r>
          </w:p>
          <w:p w:rsidR="002839D1" w:rsidRPr="00776EC2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hint="eastAsia"/>
                <w:color w:val="000000" w:themeColor="text1"/>
                <w:kern w:val="0"/>
                <w:sz w:val="22"/>
                <w:szCs w:val="22"/>
              </w:rPr>
              <w:t>Team-based learning (II)</w:t>
            </w: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標楷體" w:hAnsi="Arial"/>
                <w:color w:val="000000" w:themeColor="text1"/>
                <w:kern w:val="0"/>
                <w:sz w:val="22"/>
              </w:rPr>
            </w:pPr>
            <w:r w:rsidRPr="00776EC2">
              <w:rPr>
                <w:rFonts w:ascii="Arial" w:eastAsia="標楷體" w:hAnsi="Arial" w:hint="eastAsia"/>
                <w:color w:val="000000" w:themeColor="text1"/>
                <w:kern w:val="0"/>
                <w:sz w:val="22"/>
                <w:szCs w:val="22"/>
              </w:rPr>
              <w:t>團隊導向學習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hint="eastAsia"/>
                <w:color w:val="000000" w:themeColor="text1"/>
                <w:kern w:val="0"/>
                <w:sz w:val="22"/>
                <w:szCs w:val="22"/>
              </w:rPr>
              <w:t>Team-based learning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蔡克勵</w:t>
            </w:r>
          </w:p>
        </w:tc>
      </w:tr>
      <w:tr w:rsidR="002839D1" w:rsidRPr="00DE569A" w:rsidTr="00965D81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10/12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4(3-4)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2839D1" w:rsidRPr="00776EC2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角色理論：了解自己的角色組與角色期待</w:t>
            </w:r>
          </w:p>
          <w:p w:rsidR="002839D1" w:rsidRPr="00776EC2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Role theory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：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the role-set and role </w:t>
            </w: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expectation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2839D1" w:rsidRPr="00776EC2" w:rsidRDefault="002839D1" w:rsidP="002839D1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2839D1" w:rsidRPr="00776EC2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醫學專業素養</w:t>
            </w:r>
          </w:p>
          <w:p w:rsidR="002839D1" w:rsidRPr="00776EC2" w:rsidRDefault="002839D1" w:rsidP="002839D1">
            <w:pPr>
              <w:snapToGrid w:val="0"/>
              <w:spacing w:line="240" w:lineRule="atLeast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Medical professionalism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2839D1" w:rsidRPr="00776EC2" w:rsidRDefault="002839D1" w:rsidP="002839D1">
            <w:pPr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林育志</w:t>
            </w:r>
          </w:p>
        </w:tc>
      </w:tr>
      <w:tr w:rsidR="002839D1" w:rsidRPr="00DE569A" w:rsidTr="00A7352F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10/12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W4(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5-8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pStyle w:val="a7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kern w:val="1"/>
                <w:sz w:val="22"/>
                <w:lang w:eastAsia="ar-SA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>擬腎上腺素作用劑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              </w:t>
            </w:r>
          </w:p>
          <w:p w:rsidR="002839D1" w:rsidRPr="00776EC2" w:rsidRDefault="002839D1" w:rsidP="002839D1">
            <w:pPr>
              <w:pStyle w:val="a7"/>
              <w:spacing w:line="0" w:lineRule="atLeast"/>
              <w:ind w:leftChars="0" w:left="514"/>
              <w:rPr>
                <w:rFonts w:ascii="Arial" w:eastAsia="標楷體" w:hAnsi="Arial" w:cs="Arial"/>
                <w:color w:val="000000" w:themeColor="text1"/>
                <w:kern w:val="1"/>
                <w:sz w:val="22"/>
                <w:lang w:eastAsia="ar-SA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Adrenergic drugs  </w:t>
            </w:r>
          </w:p>
          <w:p w:rsidR="002839D1" w:rsidRPr="00776EC2" w:rsidRDefault="002839D1" w:rsidP="002839D1">
            <w:pPr>
              <w:pStyle w:val="a7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kern w:val="1"/>
                <w:sz w:val="22"/>
                <w:lang w:eastAsia="ar-SA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>抗腎上腺素作用劑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2839D1" w:rsidRPr="00776EC2" w:rsidRDefault="002839D1" w:rsidP="002839D1">
            <w:pPr>
              <w:pStyle w:val="a7"/>
              <w:spacing w:line="0" w:lineRule="atLeast"/>
              <w:ind w:leftChars="0" w:left="514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>Adrenergic blocking agents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</w:rPr>
              <w:t xml:space="preserve">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藥理學</w:t>
            </w:r>
          </w:p>
          <w:p w:rsidR="002839D1" w:rsidRPr="00776EC2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Pharmacology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吳炳男</w:t>
            </w:r>
          </w:p>
        </w:tc>
      </w:tr>
      <w:tr w:rsidR="002839D1" w:rsidRPr="00DE569A" w:rsidTr="00C31233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10/13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1-2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kern w:val="1"/>
                <w:sz w:val="22"/>
                <w:lang w:eastAsia="ar-SA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>擬膽鹼性作用劑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 </w:t>
            </w:r>
          </w:p>
          <w:p w:rsidR="002839D1" w:rsidRPr="00776EC2" w:rsidRDefault="002839D1" w:rsidP="002839D1">
            <w:pPr>
              <w:spacing w:line="0" w:lineRule="atLeast"/>
              <w:ind w:left="154"/>
              <w:rPr>
                <w:rFonts w:ascii="Arial" w:eastAsia="標楷體" w:hAnsi="Arial" w:cs="Arial"/>
                <w:color w:val="000000" w:themeColor="text1"/>
                <w:kern w:val="1"/>
                <w:sz w:val="22"/>
                <w:lang w:eastAsia="ar-SA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 Cholinergic drugs                                          2.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>抗膽鹼性作用劑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    </w:t>
            </w:r>
          </w:p>
          <w:p w:rsidR="002839D1" w:rsidRPr="00776EC2" w:rsidRDefault="002839D1" w:rsidP="002839D1">
            <w:pPr>
              <w:spacing w:line="0" w:lineRule="atLeast"/>
              <w:ind w:left="154"/>
              <w:rPr>
                <w:rFonts w:ascii="Arial" w:eastAsia="標楷體" w:hAnsi="Arial" w:cs="Arial"/>
                <w:color w:val="000000" w:themeColor="text1"/>
                <w:kern w:val="1"/>
                <w:sz w:val="22"/>
                <w:szCs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</w:t>
            </w:r>
            <w:r w:rsidRPr="00776EC2">
              <w:rPr>
                <w:rFonts w:ascii="Arial" w:eastAsia="標楷體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>Cholinergic blocking agents</w:t>
            </w:r>
            <w:r w:rsidRPr="00776EC2">
              <w:rPr>
                <w:rFonts w:ascii="Arial" w:eastAsia="標楷體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</w:rPr>
              <w:t xml:space="preserve"> </w:t>
            </w:r>
          </w:p>
          <w:p w:rsidR="002839D1" w:rsidRPr="00776EC2" w:rsidRDefault="002839D1" w:rsidP="002839D1">
            <w:pPr>
              <w:spacing w:line="0" w:lineRule="atLeast"/>
              <w:ind w:left="154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shd w:val="pct15" w:color="auto" w:fill="FFFFFF"/>
              </w:rPr>
              <w:t>第一堂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藥理學</w:t>
            </w:r>
          </w:p>
          <w:p w:rsidR="002839D1" w:rsidRPr="00776EC2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Pharmacology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楊玉嬌</w:t>
            </w:r>
          </w:p>
        </w:tc>
      </w:tr>
      <w:tr w:rsidR="002839D1" w:rsidRPr="00D17E3E" w:rsidTr="00D518F3">
        <w:trPr>
          <w:trHeight w:val="703"/>
        </w:trPr>
        <w:tc>
          <w:tcPr>
            <w:tcW w:w="851" w:type="dxa"/>
            <w:vAlign w:val="center"/>
          </w:tcPr>
          <w:p w:rsidR="002839D1" w:rsidRPr="00C738FC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C738FC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10/13</w:t>
            </w:r>
          </w:p>
          <w:p w:rsidR="002839D1" w:rsidRPr="00C738FC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C738FC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W5(3-4)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2839D1" w:rsidRPr="00C738FC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C738FC">
              <w:rPr>
                <w:rFonts w:ascii="Arial" w:eastAsia="標楷體" w:hAnsi="Arial" w:hint="eastAsia"/>
                <w:kern w:val="0"/>
                <w:sz w:val="22"/>
                <w:szCs w:val="22"/>
              </w:rPr>
              <w:t>全球衛生</w:t>
            </w:r>
            <w:r w:rsidRPr="00C738FC">
              <w:rPr>
                <w:rFonts w:ascii="Arial" w:eastAsia="標楷體" w:hAnsi="Arial" w:hint="eastAsia"/>
                <w:kern w:val="0"/>
                <w:sz w:val="22"/>
                <w:szCs w:val="22"/>
              </w:rPr>
              <w:t xml:space="preserve"> </w:t>
            </w:r>
          </w:p>
          <w:p w:rsidR="002839D1" w:rsidRPr="00C738FC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C738FC">
              <w:rPr>
                <w:rFonts w:ascii="Arial" w:eastAsia="標楷體" w:hAnsi="Arial" w:hint="eastAsia"/>
                <w:kern w:val="0"/>
                <w:sz w:val="22"/>
                <w:szCs w:val="22"/>
              </w:rPr>
              <w:t>Global health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839D1" w:rsidRPr="00C738FC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C738FC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839D1" w:rsidRPr="00C738FC" w:rsidRDefault="002839D1" w:rsidP="002839D1">
            <w:pPr>
              <w:autoSpaceDE w:val="0"/>
              <w:autoSpaceDN w:val="0"/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  <w:r w:rsidRPr="00C738FC">
              <w:rPr>
                <w:rFonts w:ascii="Arial" w:eastAsia="標楷體" w:hAnsi="標楷體" w:cs="Arial" w:hint="eastAsia"/>
                <w:sz w:val="22"/>
                <w:szCs w:val="22"/>
              </w:rPr>
              <w:t>公共衛生學</w:t>
            </w:r>
          </w:p>
          <w:p w:rsidR="002839D1" w:rsidRPr="00C738FC" w:rsidRDefault="002839D1" w:rsidP="002839D1">
            <w:pPr>
              <w:autoSpaceDE w:val="0"/>
              <w:autoSpaceDN w:val="0"/>
              <w:snapToGrid w:val="0"/>
              <w:jc w:val="center"/>
              <w:rPr>
                <w:rFonts w:ascii="Arial" w:eastAsia="標楷體" w:hAnsi="標楷體" w:cs="Arial"/>
                <w:kern w:val="0"/>
                <w:sz w:val="22"/>
              </w:rPr>
            </w:pPr>
            <w:r w:rsidRPr="00C738FC">
              <w:rPr>
                <w:rFonts w:ascii="Arial" w:eastAsia="標楷體" w:hAnsi="標楷體" w:cs="Arial" w:hint="eastAsia"/>
                <w:sz w:val="22"/>
                <w:szCs w:val="22"/>
              </w:rPr>
              <w:t>Public health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839D1" w:rsidRPr="00C738FC" w:rsidRDefault="002839D1" w:rsidP="002839D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Arial" w:eastAsia="標楷體" w:hAnsi="Arial" w:cs="Arial"/>
                <w:sz w:val="22"/>
              </w:rPr>
            </w:pPr>
            <w:r w:rsidRPr="00C738FC">
              <w:rPr>
                <w:rFonts w:ascii="Arial" w:eastAsia="標楷體" w:hAnsi="Arial" w:cs="Arial" w:hint="eastAsia"/>
                <w:sz w:val="22"/>
                <w:szCs w:val="22"/>
              </w:rPr>
              <w:t>莊弘毅</w:t>
            </w:r>
          </w:p>
        </w:tc>
      </w:tr>
      <w:tr w:rsidR="002839D1" w:rsidRPr="00D17E3E" w:rsidTr="00D518F3">
        <w:trPr>
          <w:trHeight w:val="703"/>
        </w:trPr>
        <w:tc>
          <w:tcPr>
            <w:tcW w:w="851" w:type="dxa"/>
            <w:vAlign w:val="center"/>
          </w:tcPr>
          <w:p w:rsidR="002839D1" w:rsidRPr="00C738FC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C738FC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10/13</w:t>
            </w:r>
          </w:p>
          <w:p w:rsidR="002839D1" w:rsidRPr="00C738FC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C738FC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W5(5-7)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2839D1" w:rsidRPr="00C738FC" w:rsidRDefault="002839D1" w:rsidP="002839D1">
            <w:pPr>
              <w:spacing w:line="0" w:lineRule="atLeast"/>
              <w:ind w:firstLine="110"/>
              <w:jc w:val="both"/>
              <w:rPr>
                <w:rFonts w:ascii="Arial" w:eastAsia="標楷體" w:hAnsi="Arial" w:cs="Arial"/>
                <w:sz w:val="22"/>
              </w:rPr>
            </w:pPr>
            <w:r w:rsidRPr="00C738FC">
              <w:rPr>
                <w:rFonts w:ascii="Arial" w:eastAsia="標楷體" w:hAnsi="Arial" w:hint="eastAsia"/>
                <w:kern w:val="0"/>
                <w:sz w:val="22"/>
                <w:szCs w:val="22"/>
              </w:rPr>
              <w:t>細胞癌化</w:t>
            </w:r>
          </w:p>
          <w:p w:rsidR="002839D1" w:rsidRPr="00C738FC" w:rsidRDefault="002839D1" w:rsidP="002839D1">
            <w:pPr>
              <w:spacing w:line="0" w:lineRule="atLeast"/>
              <w:ind w:leftChars="47" w:left="117" w:hanging="4"/>
              <w:jc w:val="both"/>
              <w:rPr>
                <w:rFonts w:ascii="Arial" w:eastAsia="標楷體" w:hAnsi="Arial" w:cs="Arial"/>
                <w:sz w:val="22"/>
              </w:rPr>
            </w:pPr>
            <w:r w:rsidRPr="00C738FC">
              <w:rPr>
                <w:rFonts w:ascii="Arial" w:eastAsia="標楷體" w:hAnsi="Arial" w:hint="eastAsia"/>
                <w:kern w:val="0"/>
                <w:sz w:val="22"/>
                <w:szCs w:val="22"/>
              </w:rPr>
              <w:t>Biology of cells &amp; cell carcinogenesis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839D1" w:rsidRPr="00C738FC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C738FC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839D1" w:rsidRPr="00C738FC" w:rsidRDefault="002839D1" w:rsidP="002839D1">
            <w:pPr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  <w:r w:rsidRPr="00C738FC">
              <w:rPr>
                <w:rFonts w:ascii="Arial" w:eastAsia="標楷體" w:hAnsi="標楷體" w:cs="Arial" w:hint="eastAsia"/>
                <w:sz w:val="22"/>
                <w:szCs w:val="22"/>
              </w:rPr>
              <w:t>醫學研究所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839D1" w:rsidRPr="00C738FC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C738FC">
              <w:rPr>
                <w:rFonts w:ascii="Arial" w:eastAsia="標楷體" w:hAnsi="Arial" w:cs="Arial" w:hint="eastAsia"/>
                <w:sz w:val="22"/>
                <w:szCs w:val="22"/>
              </w:rPr>
              <w:t>林常申</w:t>
            </w:r>
          </w:p>
        </w:tc>
      </w:tr>
      <w:tr w:rsidR="002839D1" w:rsidRPr="00D17E3E" w:rsidTr="00D518F3">
        <w:trPr>
          <w:trHeight w:val="703"/>
        </w:trPr>
        <w:tc>
          <w:tcPr>
            <w:tcW w:w="851" w:type="dxa"/>
            <w:vAlign w:val="center"/>
          </w:tcPr>
          <w:p w:rsidR="002839D1" w:rsidRPr="008F3C0E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2839D1" w:rsidRPr="008F3C0E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839D1" w:rsidRPr="008F3C0E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839D1" w:rsidRPr="008F3C0E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839D1" w:rsidRPr="008F3C0E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2839D1" w:rsidRPr="00D17E3E" w:rsidTr="00D518F3">
        <w:trPr>
          <w:trHeight w:val="703"/>
        </w:trPr>
        <w:tc>
          <w:tcPr>
            <w:tcW w:w="851" w:type="dxa"/>
            <w:vAlign w:val="center"/>
          </w:tcPr>
          <w:p w:rsidR="002839D1" w:rsidRPr="008F3C0E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8F3C0E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:rsidR="002839D1" w:rsidRPr="008F3C0E" w:rsidRDefault="000A64E1" w:rsidP="002839D1">
            <w:pPr>
              <w:snapToGrid w:val="0"/>
              <w:ind w:firstLineChars="100" w:firstLine="220"/>
              <w:rPr>
                <w:rFonts w:ascii="Arial" w:eastAsia="標楷體" w:hAnsi="Arial" w:cs="Arial"/>
                <w:sz w:val="22"/>
              </w:rPr>
            </w:pPr>
            <w:r w:rsidRPr="00776EC2">
              <w:rPr>
                <w:rFonts w:ascii="Arial" w:eastAsia="標楷體" w:hAnsi="Arial" w:cs="Arial"/>
                <w:sz w:val="22"/>
                <w:szCs w:val="22"/>
              </w:rPr>
              <w:t>18</w:t>
            </w:r>
            <w:r w:rsidR="002839D1" w:rsidRPr="00776EC2">
              <w:rPr>
                <w:rFonts w:ascii="Arial" w:eastAsia="標楷體" w:hAnsi="Arial" w:cs="Arial" w:hint="eastAsia"/>
                <w:sz w:val="22"/>
                <w:szCs w:val="22"/>
              </w:rPr>
              <w:t xml:space="preserve"> h</w:t>
            </w:r>
            <w:r w:rsidR="002839D1" w:rsidRPr="00776EC2">
              <w:rPr>
                <w:rFonts w:ascii="Arial" w:eastAsia="標楷體" w:hAnsi="Arial" w:cs="Arial"/>
                <w:sz w:val="22"/>
                <w:szCs w:val="22"/>
              </w:rPr>
              <w:t>rs</w:t>
            </w:r>
            <w:r w:rsidR="002839D1">
              <w:rPr>
                <w:rFonts w:ascii="Arial" w:eastAsia="標楷體" w:hAnsi="Arial" w:cs="Arial"/>
                <w:sz w:val="22"/>
                <w:szCs w:val="22"/>
              </w:rPr>
              <w:t xml:space="preserve"> + 2hrs (</w:t>
            </w:r>
            <w:r w:rsidR="002839D1">
              <w:rPr>
                <w:rFonts w:ascii="Arial" w:eastAsia="標楷體" w:hAnsi="Arial" w:cs="Arial" w:hint="eastAsia"/>
                <w:sz w:val="22"/>
                <w:szCs w:val="22"/>
              </w:rPr>
              <w:t>專業素養</w:t>
            </w:r>
            <w:r w:rsidR="002839D1">
              <w:rPr>
                <w:rFonts w:ascii="Arial" w:eastAsia="標楷體" w:hAnsi="Arial" w:cs="Arial" w:hint="eastAsia"/>
                <w:sz w:val="22"/>
                <w:szCs w:val="22"/>
              </w:rPr>
              <w:t>)</w:t>
            </w:r>
          </w:p>
        </w:tc>
      </w:tr>
    </w:tbl>
    <w:p w:rsidR="00E35ECE" w:rsidRDefault="00E35ECE"/>
    <w:p w:rsidR="00855A50" w:rsidRDefault="00855A50"/>
    <w:p w:rsidR="00204C17" w:rsidRPr="00C616D4" w:rsidRDefault="00204C17"/>
    <w:tbl>
      <w:tblPr>
        <w:tblW w:w="9985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33"/>
        <w:gridCol w:w="5040"/>
        <w:gridCol w:w="304"/>
        <w:gridCol w:w="416"/>
        <w:gridCol w:w="2160"/>
        <w:gridCol w:w="337"/>
        <w:gridCol w:w="877"/>
      </w:tblGrid>
      <w:tr w:rsidR="00226E2F" w:rsidRPr="00D17E3E" w:rsidTr="0095562B">
        <w:trPr>
          <w:trHeight w:val="703"/>
        </w:trPr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358" w:rsidRDefault="00CD6358" w:rsidP="00911AF0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3601B1" w:rsidRDefault="003601B1" w:rsidP="00911AF0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E60AA8" w:rsidRDefault="00E60AA8" w:rsidP="00911AF0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bCs/>
              </w:rPr>
            </w:pPr>
          </w:p>
          <w:p w:rsidR="00226E2F" w:rsidRPr="00D17E3E" w:rsidRDefault="00226E2F" w:rsidP="00911AF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</w:rPr>
              <w:lastRenderedPageBreak/>
              <w:t>6</w:t>
            </w:r>
            <w:r w:rsidR="00855A50">
              <w:rPr>
                <w:rFonts w:ascii="Arial" w:eastAsia="標楷體" w:hAnsi="Arial" w:cs="Arial"/>
                <w:b/>
                <w:bCs/>
              </w:rPr>
              <w:t xml:space="preserve"> </w:t>
            </w:r>
            <w:r w:rsidRPr="00D17E3E">
              <w:rPr>
                <w:rFonts w:ascii="Arial" w:eastAsia="標楷體" w:hAnsi="Arial" w:cs="Arial"/>
                <w:b/>
                <w:bCs/>
              </w:rPr>
              <w:t>st week</w:t>
            </w:r>
            <w:r w:rsidRPr="00D17E3E">
              <w:rPr>
                <w:rFonts w:ascii="Arial" w:eastAsia="標楷體" w:hAnsi="標楷體" w:cs="Arial"/>
                <w:b/>
                <w:bCs/>
              </w:rPr>
              <w:t>（</w:t>
            </w:r>
            <w:r w:rsidR="00707C91">
              <w:rPr>
                <w:rFonts w:ascii="Arial" w:eastAsia="標楷體" w:hAnsi="標楷體" w:cs="Arial" w:hint="eastAsia"/>
                <w:b/>
                <w:bCs/>
              </w:rPr>
              <w:t>1</w:t>
            </w:r>
            <w:r w:rsidR="00501DE7">
              <w:rPr>
                <w:rFonts w:ascii="Arial" w:eastAsia="標楷體" w:hAnsi="標楷體" w:cs="Arial" w:hint="eastAsia"/>
                <w:b/>
                <w:bCs/>
              </w:rPr>
              <w:t>9</w:t>
            </w:r>
            <w:r w:rsidRPr="00F8465A">
              <w:rPr>
                <w:rFonts w:ascii="Arial" w:eastAsia="標楷體" w:hAnsi="Arial" w:cs="Arial"/>
                <w:b/>
                <w:bCs/>
              </w:rPr>
              <w:t xml:space="preserve"> </w:t>
            </w:r>
            <w:r w:rsidRPr="00D17E3E">
              <w:rPr>
                <w:rFonts w:ascii="Arial" w:eastAsia="標楷體" w:hAnsi="Arial" w:cs="Arial"/>
                <w:b/>
                <w:bCs/>
              </w:rPr>
              <w:t>hrs</w:t>
            </w:r>
            <w:r w:rsidRPr="00D17E3E">
              <w:rPr>
                <w:rFonts w:ascii="Arial" w:eastAsia="標楷體" w:hAnsi="標楷體" w:cs="Arial"/>
                <w:b/>
                <w:bCs/>
              </w:rPr>
              <w:t>）上課教室：</w:t>
            </w:r>
            <w:r w:rsidRPr="00D17E3E">
              <w:rPr>
                <w:rFonts w:ascii="Arial" w:eastAsia="標楷體" w:hAnsi="標楷體" w:cs="Arial" w:hint="eastAsia"/>
                <w:b/>
                <w:bCs/>
              </w:rPr>
              <w:t>A2</w:t>
            </w:r>
          </w:p>
        </w:tc>
      </w:tr>
      <w:tr w:rsidR="00855A50" w:rsidRPr="00D17E3E" w:rsidTr="0095562B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00FFCC"/>
            <w:vAlign w:val="center"/>
          </w:tcPr>
          <w:p w:rsidR="00855A50" w:rsidRDefault="00855A50" w:rsidP="00855A50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00FFCC"/>
            <w:vAlign w:val="center"/>
          </w:tcPr>
          <w:p w:rsidR="00855A50" w:rsidRPr="00D17E3E" w:rsidRDefault="00855A50" w:rsidP="00855A5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標楷體" w:cs="Arial"/>
                <w:b/>
              </w:rPr>
              <w:t>課程大綱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CC"/>
            <w:vAlign w:val="center"/>
          </w:tcPr>
          <w:p w:rsidR="00855A50" w:rsidRPr="00D17E3E" w:rsidRDefault="00855A50" w:rsidP="00855A5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Arial" w:cs="Arial" w:hint="eastAsia"/>
                <w:b/>
              </w:rPr>
              <w:t>上課</w:t>
            </w:r>
            <w:r w:rsidRPr="00D17E3E">
              <w:rPr>
                <w:rFonts w:ascii="Arial" w:eastAsia="標楷體" w:hAnsi="Arial" w:cs="Arial"/>
                <w:b/>
              </w:rPr>
              <w:br/>
            </w:r>
            <w:r w:rsidRPr="00D17E3E">
              <w:rPr>
                <w:rFonts w:ascii="Arial" w:eastAsia="標楷體" w:hAnsi="標楷體" w:cs="Arial"/>
                <w:b/>
              </w:rPr>
              <w:t>時數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CC"/>
            <w:vAlign w:val="center"/>
          </w:tcPr>
          <w:p w:rsidR="00855A50" w:rsidRPr="00D17E3E" w:rsidRDefault="00855A50" w:rsidP="00855A5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標楷體" w:cs="Arial"/>
                <w:b/>
              </w:rPr>
              <w:t>授課科目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CC"/>
            <w:vAlign w:val="center"/>
          </w:tcPr>
          <w:p w:rsidR="00855A50" w:rsidRPr="00D17E3E" w:rsidRDefault="00855A50" w:rsidP="00855A5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D17E3E">
              <w:rPr>
                <w:rFonts w:ascii="Arial" w:eastAsia="標楷體" w:hAnsi="標楷體" w:cs="Arial"/>
                <w:b/>
              </w:rPr>
              <w:t>授課老師</w:t>
            </w:r>
          </w:p>
        </w:tc>
      </w:tr>
      <w:tr w:rsidR="00601E64" w:rsidRPr="00D17E3E" w:rsidTr="00877012">
        <w:trPr>
          <w:trHeight w:val="70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423AD8" w:rsidRPr="008F3C0E" w:rsidRDefault="00423AD8" w:rsidP="00423AD8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10/16</w:t>
            </w:r>
          </w:p>
          <w:p w:rsidR="00601E64" w:rsidRPr="008F3C0E" w:rsidRDefault="00423AD8" w:rsidP="00423AD8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8F3C0E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E64" w:rsidRPr="00B04B18" w:rsidRDefault="00423AD8" w:rsidP="00601E64">
            <w:pPr>
              <w:spacing w:line="0" w:lineRule="atLeast"/>
              <w:ind w:leftChars="100" w:left="3760" w:hangingChars="1600" w:hanging="3520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校慶</w:t>
            </w:r>
            <w:r w:rsidR="00846D08">
              <w:rPr>
                <w:rFonts w:ascii="Arial" w:eastAsia="標楷體" w:hAnsi="標楷體" w:cs="Arial" w:hint="eastAsia"/>
                <w:sz w:val="22"/>
                <w:szCs w:val="22"/>
              </w:rPr>
              <w:t>停課一天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01E64" w:rsidRPr="008F3C0E" w:rsidRDefault="00601E64" w:rsidP="00601E64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01E64" w:rsidRPr="008F3C0E" w:rsidRDefault="00601E64" w:rsidP="00601E64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601E64" w:rsidRPr="008F3C0E" w:rsidRDefault="00601E64" w:rsidP="00601E64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943DC2" w:rsidRPr="00D17E3E" w:rsidTr="003C2C8B">
        <w:trPr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43DC2" w:rsidRPr="00EE0AFD" w:rsidRDefault="00943DC2" w:rsidP="00943DC2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E0AF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</w:t>
            </w:r>
            <w:r w:rsidR="00846D08" w:rsidRPr="00EE0AF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/17</w:t>
            </w:r>
          </w:p>
          <w:p w:rsidR="00943DC2" w:rsidRPr="00EE0AFD" w:rsidRDefault="00943DC2" w:rsidP="00DF529C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E0AF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</w:t>
            </w:r>
            <w:r w:rsidR="00846D08" w:rsidRPr="00EE0AF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</w:t>
            </w:r>
            <w:r w:rsidRPr="00EE0AF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(</w:t>
            </w:r>
            <w:r w:rsidR="00DF529C" w:rsidRPr="00EE0AF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2-4</w:t>
            </w:r>
            <w:r w:rsidRPr="00EE0AF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943DC2" w:rsidRPr="00EE0AFD" w:rsidRDefault="00943DC2" w:rsidP="00943DC2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EE0AFD">
              <w:rPr>
                <w:rFonts w:ascii="Arial" w:eastAsia="標楷體" w:hAnsi="Arial" w:hint="eastAsia"/>
                <w:kern w:val="0"/>
                <w:sz w:val="22"/>
                <w:szCs w:val="22"/>
              </w:rPr>
              <w:t>腫瘤病理學概論</w:t>
            </w:r>
          </w:p>
          <w:p w:rsidR="00943DC2" w:rsidRPr="00EE0AFD" w:rsidRDefault="00943DC2" w:rsidP="00943DC2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EE0AFD">
              <w:rPr>
                <w:rFonts w:ascii="Arial" w:eastAsia="標楷體" w:hAnsi="Arial" w:hint="eastAsia"/>
                <w:kern w:val="0"/>
                <w:sz w:val="22"/>
                <w:szCs w:val="22"/>
              </w:rPr>
              <w:t>Introduction to tu</w:t>
            </w:r>
            <w:r w:rsidRPr="00EE0AFD">
              <w:rPr>
                <w:rFonts w:ascii="Arial" w:eastAsia="標楷體" w:hAnsi="Arial"/>
                <w:kern w:val="0"/>
                <w:sz w:val="22"/>
                <w:szCs w:val="22"/>
              </w:rPr>
              <w:t>mor pathology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DC2" w:rsidRPr="00EE0AFD" w:rsidRDefault="00943DC2" w:rsidP="00943DC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E0AFD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43DC2" w:rsidRPr="00EE0AFD" w:rsidRDefault="00943DC2" w:rsidP="00943DC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E0AFD">
              <w:rPr>
                <w:rFonts w:ascii="Arial" w:eastAsia="標楷體" w:hAnsi="標楷體" w:cs="Arial"/>
                <w:sz w:val="22"/>
                <w:szCs w:val="22"/>
              </w:rPr>
              <w:t>病理學</w:t>
            </w:r>
          </w:p>
          <w:p w:rsidR="00943DC2" w:rsidRPr="00EE0AFD" w:rsidRDefault="00943DC2" w:rsidP="00943DC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E0AFD">
              <w:rPr>
                <w:rFonts w:ascii="Arial" w:eastAsia="標楷體" w:hAnsi="Arial" w:cs="Arial"/>
                <w:bCs/>
                <w:sz w:val="22"/>
                <w:szCs w:val="22"/>
              </w:rPr>
              <w:t>Pathology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943DC2" w:rsidRPr="00EE0AFD" w:rsidRDefault="00943DC2" w:rsidP="00943DC2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標楷體"/>
                <w:kern w:val="0"/>
                <w:sz w:val="22"/>
              </w:rPr>
            </w:pPr>
            <w:r w:rsidRPr="00EE0AFD">
              <w:rPr>
                <w:rFonts w:ascii="Arial" w:eastAsia="標楷體" w:hAnsi="Arial" w:cs="Arial" w:hint="eastAsia"/>
                <w:sz w:val="22"/>
                <w:szCs w:val="22"/>
              </w:rPr>
              <w:t>尹莘玲</w:t>
            </w:r>
          </w:p>
        </w:tc>
      </w:tr>
      <w:tr w:rsidR="002839D1" w:rsidRPr="00D17E3E" w:rsidTr="00943DC2">
        <w:trPr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10/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W2(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6-8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39D1" w:rsidRPr="00776EC2" w:rsidRDefault="002839D1" w:rsidP="002839D1">
            <w:pPr>
              <w:rPr>
                <w:color w:val="000000" w:themeColor="text1"/>
                <w:sz w:val="22"/>
              </w:rPr>
            </w:pPr>
            <w:r w:rsidRPr="00776EC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基礎腫瘤病理學實驗 (</w:t>
            </w: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504 &amp; 505 </w:t>
            </w:r>
            <w:r w:rsidRPr="00776EC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教室</w:t>
            </w:r>
            <w:r w:rsidRPr="00776EC2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  <w:p w:rsidR="002839D1" w:rsidRPr="00776EC2" w:rsidRDefault="002839D1" w:rsidP="002839D1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hAnsi="Arial" w:cs="Arial"/>
                <w:color w:val="000000" w:themeColor="text1"/>
                <w:sz w:val="22"/>
                <w:szCs w:val="22"/>
              </w:rPr>
              <w:t>Pathology lab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839D1" w:rsidRPr="00776EC2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病理學</w:t>
            </w:r>
          </w:p>
          <w:p w:rsidR="002839D1" w:rsidRPr="00776EC2" w:rsidRDefault="002839D1" w:rsidP="002839D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>Pathology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2839D1" w:rsidRPr="00776EC2" w:rsidRDefault="002839D1" w:rsidP="002839D1">
            <w:pPr>
              <w:ind w:firstLineChars="100" w:firstLine="220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韋又菁</w:t>
            </w:r>
          </w:p>
        </w:tc>
      </w:tr>
      <w:tr w:rsidR="002839D1" w:rsidRPr="00D17E3E" w:rsidTr="00943DC2">
        <w:trPr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10/18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1-2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39D1" w:rsidRPr="00776EC2" w:rsidRDefault="002839D1" w:rsidP="002839D1">
            <w:pPr>
              <w:pStyle w:val="a7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kern w:val="1"/>
                <w:sz w:val="22"/>
                <w:lang w:eastAsia="ar-SA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>擬膽鹼性作用劑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 </w:t>
            </w:r>
          </w:p>
          <w:p w:rsidR="002839D1" w:rsidRPr="00776EC2" w:rsidRDefault="002839D1" w:rsidP="002839D1">
            <w:pPr>
              <w:spacing w:line="0" w:lineRule="atLeast"/>
              <w:ind w:left="154"/>
              <w:rPr>
                <w:rFonts w:ascii="Arial" w:eastAsia="標楷體" w:hAnsi="Arial" w:cs="Arial"/>
                <w:color w:val="000000" w:themeColor="text1"/>
                <w:kern w:val="1"/>
                <w:sz w:val="22"/>
                <w:lang w:eastAsia="ar-SA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 Cholinergic drugs                                          2.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>抗膽鹼性作用劑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    </w:t>
            </w:r>
          </w:p>
          <w:p w:rsidR="002839D1" w:rsidRPr="00776EC2" w:rsidRDefault="002839D1" w:rsidP="002839D1">
            <w:pPr>
              <w:spacing w:line="0" w:lineRule="atLeast"/>
              <w:ind w:left="154"/>
              <w:rPr>
                <w:rFonts w:ascii="Arial" w:eastAsia="標楷體" w:hAnsi="Arial" w:cs="Arial"/>
                <w:color w:val="000000" w:themeColor="text1"/>
                <w:kern w:val="1"/>
                <w:sz w:val="22"/>
                <w:szCs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</w:t>
            </w:r>
            <w:r w:rsidRPr="00776EC2">
              <w:rPr>
                <w:rFonts w:ascii="Arial" w:eastAsia="標楷體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>Cholinergic blocking agents</w:t>
            </w:r>
            <w:r w:rsidRPr="00776EC2">
              <w:rPr>
                <w:rFonts w:ascii="Arial" w:eastAsia="標楷體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</w:rPr>
              <w:t xml:space="preserve"> </w:t>
            </w:r>
          </w:p>
          <w:p w:rsidR="002839D1" w:rsidRPr="00776EC2" w:rsidRDefault="002839D1" w:rsidP="002839D1">
            <w:pPr>
              <w:spacing w:line="0" w:lineRule="atLeast"/>
              <w:ind w:left="154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shd w:val="pct15" w:color="auto" w:fill="FFFFFF"/>
              </w:rPr>
              <w:t>第二堂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藥理學</w:t>
            </w:r>
          </w:p>
          <w:p w:rsidR="002839D1" w:rsidRPr="00776EC2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Pharmacology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2839D1" w:rsidRPr="00776EC2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楊玉嬌</w:t>
            </w:r>
          </w:p>
        </w:tc>
      </w:tr>
      <w:tr w:rsidR="002839D1" w:rsidRPr="00D17E3E" w:rsidTr="00943DC2">
        <w:trPr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10/18</w:t>
            </w:r>
          </w:p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776EC2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776EC2"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  <w:t>(3-4)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39D1" w:rsidRPr="00776EC2" w:rsidRDefault="002839D1" w:rsidP="002839D1">
            <w:pPr>
              <w:pStyle w:val="a7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kern w:val="1"/>
                <w:sz w:val="22"/>
                <w:lang w:eastAsia="ar-SA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>神經肌肉阻斷劑</w:t>
            </w: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2839D1" w:rsidRPr="00776EC2" w:rsidRDefault="002839D1" w:rsidP="002839D1">
            <w:pPr>
              <w:pStyle w:val="a7"/>
              <w:spacing w:line="0" w:lineRule="atLeast"/>
              <w:ind w:leftChars="0" w:left="514"/>
              <w:rPr>
                <w:rFonts w:ascii="Arial" w:eastAsia="標楷體" w:hAnsi="Arial" w:cs="Arial"/>
                <w:color w:val="000000" w:themeColor="text1"/>
                <w:kern w:val="1"/>
                <w:sz w:val="22"/>
                <w:lang w:eastAsia="ar-SA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Neuromuscular blocking agents </w:t>
            </w:r>
          </w:p>
          <w:p w:rsidR="002839D1" w:rsidRPr="00776EC2" w:rsidRDefault="002839D1" w:rsidP="002839D1">
            <w:pPr>
              <w:pStyle w:val="a7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kern w:val="1"/>
                <w:sz w:val="22"/>
                <w:lang w:eastAsia="ar-SA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>神經節阻斷劑</w:t>
            </w:r>
          </w:p>
          <w:p w:rsidR="002839D1" w:rsidRPr="00776EC2" w:rsidRDefault="002839D1" w:rsidP="002839D1">
            <w:pPr>
              <w:pStyle w:val="a7"/>
              <w:spacing w:line="0" w:lineRule="atLeast"/>
              <w:ind w:leftChars="0" w:left="514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 w:hint="eastAsia"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Ganglionic blocking agents 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39D1" w:rsidRPr="00776EC2" w:rsidRDefault="002839D1" w:rsidP="002839D1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藥理學</w:t>
            </w:r>
          </w:p>
          <w:p w:rsidR="002839D1" w:rsidRPr="00776EC2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Pharmacology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2839D1" w:rsidRPr="00776EC2" w:rsidRDefault="002839D1" w:rsidP="002839D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color w:val="000000" w:themeColor="text1"/>
                <w:sz w:val="22"/>
              </w:rPr>
            </w:pPr>
            <w:r w:rsidRPr="00776EC2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楊玉嬌</w:t>
            </w:r>
          </w:p>
        </w:tc>
      </w:tr>
      <w:tr w:rsidR="00517CA3" w:rsidRPr="00B171DE" w:rsidTr="00385ED8">
        <w:trPr>
          <w:trHeight w:val="70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17CA3" w:rsidRPr="00EE0AFD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E0AF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</w:t>
            </w:r>
            <w:r w:rsidRPr="00EE0AF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1</w:t>
            </w:r>
            <w:r w:rsidRPr="00EE0AF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8</w:t>
            </w:r>
          </w:p>
          <w:p w:rsidR="00517CA3" w:rsidRPr="00EE0AFD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E0AF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</w:t>
            </w:r>
            <w:r w:rsidRPr="00EE0AF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3</w:t>
            </w:r>
            <w:r w:rsidRPr="00EE0AF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(</w:t>
            </w:r>
            <w:r w:rsidRPr="00EE0AF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7-8</w:t>
            </w:r>
            <w:r w:rsidRPr="00EE0AF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CA3" w:rsidRPr="00EE0AFD" w:rsidRDefault="00517CA3" w:rsidP="00517CA3">
            <w:pPr>
              <w:suppressAutoHyphens/>
              <w:spacing w:line="0" w:lineRule="atLeast"/>
              <w:ind w:leftChars="100" w:left="240"/>
              <w:rPr>
                <w:rFonts w:ascii="Arial" w:eastAsia="標楷體" w:hAnsi="Arial" w:cs="Arial"/>
                <w:kern w:val="1"/>
                <w:sz w:val="22"/>
                <w:lang w:eastAsia="ar-SA"/>
              </w:rPr>
            </w:pP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  <w:lang w:eastAsia="ar-SA"/>
              </w:rPr>
              <w:t>1.</w:t>
            </w: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  <w:lang w:eastAsia="ar-SA"/>
              </w:rPr>
              <w:t>自泌素</w:t>
            </w: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  <w:lang w:eastAsia="ar-SA"/>
              </w:rPr>
              <w:t xml:space="preserve"> (Autacoids) (I): Prostaglandins,Thromboxanes Leukotrienes &amp; Related Compounds</w:t>
            </w: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</w:rPr>
              <w:t xml:space="preserve">   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517CA3" w:rsidRPr="00EE0AFD" w:rsidRDefault="00517CA3" w:rsidP="00517CA3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sz w:val="22"/>
                <w:lang w:eastAsia="ar-SA"/>
              </w:rPr>
            </w:pP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</w:rPr>
              <w:t xml:space="preserve">  </w:t>
            </w:r>
            <w:r w:rsidRPr="00EE0AFD">
              <w:rPr>
                <w:rFonts w:ascii="Arial" w:eastAsia="標楷體" w:hAnsi="Arial" w:cs="Arial" w:hint="cs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17CA3" w:rsidRPr="00EE0AFD" w:rsidRDefault="00517CA3" w:rsidP="00517CA3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sz w:val="22"/>
              </w:rPr>
            </w:pP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</w:rPr>
              <w:t xml:space="preserve">     </w:t>
            </w: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</w:rPr>
              <w:t>藥理學</w:t>
            </w:r>
          </w:p>
          <w:p w:rsidR="00517CA3" w:rsidRPr="00EE0AFD" w:rsidRDefault="00517CA3" w:rsidP="00517CA3">
            <w:pPr>
              <w:suppressAutoHyphens/>
              <w:adjustRightInd w:val="0"/>
              <w:snapToGrid w:val="0"/>
              <w:ind w:firstLineChars="100" w:firstLine="220"/>
              <w:rPr>
                <w:rFonts w:ascii="Arial" w:eastAsia="標楷體" w:hAnsi="Arial" w:cs="Arial"/>
                <w:kern w:val="1"/>
                <w:sz w:val="22"/>
                <w:lang w:eastAsia="ar-SA"/>
              </w:rPr>
            </w:pP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</w:rPr>
              <w:t>Phamacology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</w:tcPr>
          <w:p w:rsidR="00517CA3" w:rsidRPr="00EE0AFD" w:rsidRDefault="00517CA3" w:rsidP="00517CA3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sz w:val="22"/>
                <w:lang w:eastAsia="ar-SA"/>
              </w:rPr>
            </w:pP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</w:rPr>
              <w:t xml:space="preserve">  </w:t>
            </w: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  <w:lang w:eastAsia="ar-SA"/>
              </w:rPr>
              <w:t>吳炳男</w:t>
            </w:r>
          </w:p>
        </w:tc>
      </w:tr>
      <w:tr w:rsidR="00517CA3" w:rsidRPr="00B171DE" w:rsidTr="00A52BA5">
        <w:trPr>
          <w:trHeight w:val="70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17CA3" w:rsidRPr="00EE0AFD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E0AF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10/19</w:t>
            </w:r>
          </w:p>
          <w:p w:rsidR="00517CA3" w:rsidRPr="00EE0AFD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</w:pPr>
            <w:r w:rsidRPr="00EE0AF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</w:t>
            </w:r>
            <w:r w:rsidRPr="00EE0AF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4</w:t>
            </w:r>
            <w:r w:rsidRPr="00EE0AF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1-2</w:t>
            </w:r>
            <w:r w:rsidRPr="00EE0AF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CA3" w:rsidRPr="00EE0AFD" w:rsidRDefault="00517CA3" w:rsidP="00517CA3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EE0AFD">
              <w:rPr>
                <w:rFonts w:ascii="Arial" w:eastAsia="標楷體" w:hAnsi="Arial" w:cs="Arial" w:hint="eastAsia"/>
                <w:sz w:val="22"/>
                <w:szCs w:val="22"/>
              </w:rPr>
              <w:t>實證醫學概念</w:t>
            </w:r>
          </w:p>
          <w:p w:rsidR="00517CA3" w:rsidRPr="00EE0AFD" w:rsidRDefault="00517CA3" w:rsidP="00517CA3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EE0AFD">
              <w:rPr>
                <w:rFonts w:ascii="Arial" w:eastAsia="標楷體" w:hAnsi="Arial" w:cs="Arial" w:hint="eastAsia"/>
                <w:sz w:val="22"/>
                <w:szCs w:val="22"/>
              </w:rPr>
              <w:t>Concepts of evidence-based medicine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517CA3" w:rsidRPr="00EE0AFD" w:rsidRDefault="00517CA3" w:rsidP="00517CA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E0AFD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17CA3" w:rsidRPr="00EE0AFD" w:rsidRDefault="00517CA3" w:rsidP="00517CA3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lang w:val="zh-TW"/>
              </w:rPr>
            </w:pPr>
            <w:r w:rsidRPr="00EE0AFD">
              <w:rPr>
                <w:rFonts w:ascii="Arial" w:eastAsia="標楷體" w:hAnsi="Arial" w:cs="Arial" w:hint="eastAsia"/>
                <w:sz w:val="22"/>
                <w:szCs w:val="22"/>
              </w:rPr>
              <w:t>實證醫學</w:t>
            </w:r>
          </w:p>
          <w:p w:rsidR="00517CA3" w:rsidRPr="00EE0AFD" w:rsidRDefault="00517CA3" w:rsidP="00517CA3">
            <w:pPr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  <w:r w:rsidRPr="00EE0AFD">
              <w:rPr>
                <w:rFonts w:ascii="Arial" w:eastAsia="標楷體" w:hAnsi="Arial" w:cs="Arial" w:hint="eastAsia"/>
                <w:sz w:val="22"/>
                <w:szCs w:val="22"/>
              </w:rPr>
              <w:t>Evidence-based medicine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517CA3" w:rsidRPr="00EE0AFD" w:rsidRDefault="00517CA3" w:rsidP="00517CA3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  <w:r w:rsidRPr="00EE0AFD">
              <w:rPr>
                <w:rFonts w:ascii="Arial" w:eastAsia="標楷體" w:hAnsi="標楷體" w:cs="Arial" w:hint="eastAsia"/>
                <w:sz w:val="22"/>
                <w:szCs w:val="22"/>
              </w:rPr>
              <w:t>李智雄</w:t>
            </w:r>
          </w:p>
        </w:tc>
      </w:tr>
      <w:tr w:rsidR="00517CA3" w:rsidRPr="00B171DE" w:rsidTr="003C2C8B">
        <w:trPr>
          <w:trHeight w:val="70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17CA3" w:rsidRPr="00EE0AFD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E0AF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10/19</w:t>
            </w:r>
          </w:p>
          <w:p w:rsidR="00517CA3" w:rsidRPr="00EE0AFD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EE0AF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</w:t>
            </w:r>
            <w:r w:rsidRPr="00EE0AF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4</w:t>
            </w:r>
            <w:r w:rsidRPr="00EE0AF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(3-4)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CA3" w:rsidRPr="00EE0AFD" w:rsidRDefault="00517CA3" w:rsidP="00517CA3">
            <w:pPr>
              <w:spacing w:line="0" w:lineRule="atLeast"/>
              <w:ind w:firstLineChars="100" w:firstLine="220"/>
              <w:rPr>
                <w:rFonts w:ascii="Arial" w:eastAsia="標楷體" w:hAnsi="Arial" w:cs="Arial"/>
                <w:kern w:val="1"/>
                <w:sz w:val="22"/>
                <w:lang w:eastAsia="ar-SA"/>
              </w:rPr>
            </w:pPr>
            <w:r w:rsidRPr="00EE0AFD">
              <w:rPr>
                <w:rFonts w:ascii="Arial" w:eastAsia="標楷體" w:hAnsi="Arial" w:cs="Arial" w:hint="cs"/>
                <w:kern w:val="1"/>
                <w:sz w:val="22"/>
                <w:szCs w:val="22"/>
                <w:lang w:eastAsia="ar-SA"/>
              </w:rPr>
              <w:t>2.</w:t>
            </w: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  <w:lang w:eastAsia="ar-SA"/>
              </w:rPr>
              <w:t>自泌素</w:t>
            </w: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  <w:lang w:eastAsia="ar-SA"/>
              </w:rPr>
              <w:t xml:space="preserve"> (Autacoids)(II): </w:t>
            </w:r>
          </w:p>
          <w:p w:rsidR="00517CA3" w:rsidRPr="00EE0AFD" w:rsidRDefault="00517CA3" w:rsidP="00517CA3">
            <w:pPr>
              <w:spacing w:line="0" w:lineRule="atLeast"/>
              <w:ind w:leftChars="100" w:left="3760" w:hangingChars="1600" w:hanging="3520"/>
              <w:rPr>
                <w:rFonts w:ascii="Arial" w:eastAsia="標楷體" w:hAnsi="標楷體" w:cs="Arial"/>
                <w:sz w:val="22"/>
              </w:rPr>
            </w:pP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  <w:lang w:eastAsia="ar-SA"/>
              </w:rPr>
              <w:t>Histamine, Serotonin &amp; the Ergot Alkaloids</w:t>
            </w: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</w:rPr>
              <w:t xml:space="preserve">            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517CA3" w:rsidRPr="00EE0AFD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E0AFD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17CA3" w:rsidRPr="00EE0AFD" w:rsidRDefault="00517CA3" w:rsidP="00517CA3">
            <w:pPr>
              <w:suppressAutoHyphens/>
              <w:adjustRightInd w:val="0"/>
              <w:snapToGrid w:val="0"/>
              <w:ind w:firstLineChars="300" w:firstLine="660"/>
              <w:rPr>
                <w:rFonts w:ascii="Arial" w:eastAsia="標楷體" w:hAnsi="Arial" w:cs="Arial"/>
                <w:kern w:val="1"/>
                <w:sz w:val="22"/>
              </w:rPr>
            </w:pP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</w:rPr>
              <w:t>藥理學</w:t>
            </w:r>
          </w:p>
          <w:p w:rsidR="00517CA3" w:rsidRPr="00EE0AFD" w:rsidRDefault="00517CA3" w:rsidP="00517CA3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</w:rPr>
              <w:t>Phamacology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517CA3" w:rsidRPr="00EE0AFD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E0AFD">
              <w:rPr>
                <w:rFonts w:ascii="Arial" w:eastAsia="標楷體" w:hAnsi="Arial" w:cs="Arial" w:hint="eastAsia"/>
                <w:kern w:val="1"/>
                <w:sz w:val="22"/>
                <w:szCs w:val="22"/>
              </w:rPr>
              <w:t>葉竹來</w:t>
            </w:r>
          </w:p>
        </w:tc>
      </w:tr>
      <w:tr w:rsidR="00517CA3" w:rsidRPr="00D17E3E" w:rsidTr="0095562B">
        <w:trPr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17CA3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517CA3" w:rsidRPr="008F3C0E" w:rsidRDefault="00517CA3" w:rsidP="00517CA3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517CA3" w:rsidRPr="008F3C0E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17CA3" w:rsidRPr="008F3C0E" w:rsidRDefault="00517CA3" w:rsidP="00517CA3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517CA3" w:rsidRPr="008F3C0E" w:rsidRDefault="00517CA3" w:rsidP="00517CA3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517CA3" w:rsidRPr="00D17E3E" w:rsidTr="0095562B">
        <w:trPr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17CA3" w:rsidRPr="008F3C0E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517CA3" w:rsidRPr="008F3C0E" w:rsidRDefault="00517CA3" w:rsidP="00517CA3">
            <w:pPr>
              <w:adjustRightInd w:val="0"/>
              <w:snapToGrid w:val="0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517CA3" w:rsidRPr="008F3C0E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17CA3" w:rsidRPr="008F3C0E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517CA3" w:rsidRPr="008F3C0E" w:rsidRDefault="00517CA3" w:rsidP="00517CA3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517CA3" w:rsidRPr="00D17E3E" w:rsidTr="0095562B">
        <w:trPr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17CA3" w:rsidRPr="008F3C0E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10/23</w:t>
            </w:r>
          </w:p>
          <w:p w:rsidR="00517CA3" w:rsidRPr="008F3C0E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517CA3" w:rsidRPr="008F3C0E" w:rsidRDefault="00517CA3" w:rsidP="00517CA3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8F3C0E">
              <w:rPr>
                <w:rFonts w:ascii="Arial" w:eastAsia="標楷體" w:hAnsi="標楷體" w:cs="Arial" w:hint="eastAsia"/>
                <w:sz w:val="22"/>
                <w:szCs w:val="22"/>
              </w:rPr>
              <w:t>期末</w:t>
            </w:r>
            <w:r w:rsidRPr="008F3C0E">
              <w:rPr>
                <w:rFonts w:ascii="Arial" w:eastAsia="標楷體" w:hAnsi="標楷體" w:cs="Arial"/>
                <w:sz w:val="22"/>
                <w:szCs w:val="22"/>
              </w:rPr>
              <w:t>考</w:t>
            </w:r>
          </w:p>
          <w:p w:rsidR="00517CA3" w:rsidRPr="008F3C0E" w:rsidRDefault="00517CA3" w:rsidP="00517CA3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8F3C0E">
              <w:rPr>
                <w:rFonts w:ascii="Arial" w:eastAsia="標楷體" w:hAnsi="Arial" w:cs="Arial" w:hint="eastAsia"/>
                <w:sz w:val="22"/>
                <w:szCs w:val="22"/>
              </w:rPr>
              <w:t>Final exam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517CA3" w:rsidRPr="008F3C0E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8F3C0E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17CA3" w:rsidRPr="008F3C0E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517CA3" w:rsidRPr="008F3C0E" w:rsidRDefault="00517CA3" w:rsidP="00517CA3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sz w:val="22"/>
              </w:rPr>
            </w:pPr>
            <w:r w:rsidRPr="008F3C0E">
              <w:rPr>
                <w:rFonts w:ascii="Arial" w:eastAsia="標楷體" w:hAnsi="Arial" w:cs="Arial" w:hint="eastAsia"/>
                <w:sz w:val="22"/>
                <w:szCs w:val="22"/>
              </w:rPr>
              <w:t>張玲麗</w:t>
            </w:r>
          </w:p>
        </w:tc>
      </w:tr>
      <w:tr w:rsidR="00517CA3" w:rsidRPr="00D17E3E" w:rsidTr="00C212A1">
        <w:trPr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7CA3" w:rsidRPr="008F3C0E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10/</w:t>
            </w:r>
          </w:p>
          <w:p w:rsidR="00517CA3" w:rsidRPr="008F3C0E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7CA3" w:rsidRPr="008F3C0E" w:rsidRDefault="00517CA3" w:rsidP="00517CA3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8F3C0E">
              <w:rPr>
                <w:rFonts w:ascii="Arial" w:eastAsia="標楷體" w:hAnsi="標楷體" w:cs="Arial"/>
                <w:sz w:val="22"/>
                <w:szCs w:val="22"/>
              </w:rPr>
              <w:t>學習評量與回饋</w:t>
            </w:r>
          </w:p>
          <w:p w:rsidR="00517CA3" w:rsidRPr="008F3C0E" w:rsidRDefault="00517CA3" w:rsidP="00517CA3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Arial" w:cs="Arial"/>
                <w:sz w:val="22"/>
              </w:rPr>
            </w:pPr>
            <w:r w:rsidRPr="008F3C0E">
              <w:rPr>
                <w:rFonts w:ascii="Arial" w:eastAsia="標楷體" w:hAnsi="Arial" w:cs="Arial"/>
                <w:sz w:val="22"/>
                <w:szCs w:val="22"/>
              </w:rPr>
              <w:t xml:space="preserve">Evaluation and </w:t>
            </w:r>
            <w:r w:rsidRPr="008F3C0E">
              <w:rPr>
                <w:rFonts w:ascii="Arial" w:eastAsia="標楷體" w:hAnsi="Arial" w:cs="Arial" w:hint="eastAsia"/>
                <w:sz w:val="22"/>
                <w:szCs w:val="22"/>
              </w:rPr>
              <w:t>feedback</w:t>
            </w:r>
            <w:r w:rsidRPr="008F3C0E">
              <w:rPr>
                <w:rFonts w:ascii="Arial" w:eastAsia="標楷體" w:hAnsi="Arial" w:cs="Arial"/>
                <w:sz w:val="22"/>
                <w:szCs w:val="22"/>
              </w:rPr>
              <w:t xml:space="preserve"> of learning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7CA3" w:rsidRPr="008F3C0E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8F3C0E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7CA3" w:rsidRPr="008F3C0E" w:rsidRDefault="00517CA3" w:rsidP="00517CA3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lang w:val="zh-TW"/>
              </w:rPr>
            </w:pPr>
            <w:r w:rsidRPr="008F3C0E">
              <w:rPr>
                <w:rFonts w:ascii="Arial" w:eastAsia="標楷體" w:hAnsi="Arial" w:cs="Arial"/>
                <w:sz w:val="22"/>
                <w:szCs w:val="22"/>
                <w:lang w:val="zh-TW"/>
              </w:rPr>
              <w:t>醫學導論</w:t>
            </w:r>
          </w:p>
          <w:p w:rsidR="00517CA3" w:rsidRPr="008F3C0E" w:rsidRDefault="00517CA3" w:rsidP="00517CA3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  <w:r w:rsidRPr="008F3C0E">
              <w:rPr>
                <w:rFonts w:ascii="Arial" w:eastAsia="標楷體" w:hAnsi="Arial" w:cs="Arial"/>
                <w:sz w:val="22"/>
                <w:szCs w:val="22"/>
                <w:lang w:val="zh-TW"/>
              </w:rPr>
              <w:t>Medical introduction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7CA3" w:rsidRPr="008F3C0E" w:rsidRDefault="00517CA3" w:rsidP="00517CA3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2"/>
              </w:rPr>
            </w:pPr>
            <w:r w:rsidRPr="008F3C0E">
              <w:rPr>
                <w:rFonts w:ascii="Arial" w:eastAsia="標楷體" w:hAnsi="Arial" w:cs="Arial" w:hint="eastAsia"/>
                <w:sz w:val="22"/>
                <w:szCs w:val="22"/>
              </w:rPr>
              <w:t>全體教師</w:t>
            </w:r>
          </w:p>
        </w:tc>
      </w:tr>
      <w:tr w:rsidR="00517CA3" w:rsidRPr="00D17E3E" w:rsidTr="00266403">
        <w:trPr>
          <w:trHeight w:val="70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17CA3" w:rsidRPr="008F3C0E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  <w:r w:rsidRPr="008F3C0E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Total</w:t>
            </w:r>
          </w:p>
          <w:p w:rsidR="00517CA3" w:rsidRPr="008F3C0E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</w:tc>
        <w:tc>
          <w:tcPr>
            <w:tcW w:w="9134" w:type="dxa"/>
            <w:gridSpan w:val="6"/>
            <w:tcBorders>
              <w:bottom w:val="single" w:sz="4" w:space="0" w:color="auto"/>
            </w:tcBorders>
            <w:vAlign w:val="center"/>
          </w:tcPr>
          <w:p w:rsidR="00517CA3" w:rsidRPr="008F3C0E" w:rsidRDefault="00517CA3" w:rsidP="00517CA3">
            <w:pPr>
              <w:adjustRightInd w:val="0"/>
              <w:snapToGrid w:val="0"/>
              <w:ind w:firstLineChars="100" w:firstLine="220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8F3C0E">
              <w:rPr>
                <w:rFonts w:ascii="Arial" w:eastAsia="標楷體" w:hAnsi="Arial" w:cs="Arial" w:hint="eastAsia"/>
                <w:sz w:val="22"/>
                <w:szCs w:val="22"/>
              </w:rPr>
              <w:t xml:space="preserve"> hrs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+ 2hrs (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考試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) + 1hr (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回饋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)</w:t>
            </w:r>
          </w:p>
        </w:tc>
      </w:tr>
      <w:tr w:rsidR="00517CA3" w:rsidRPr="00D17E3E" w:rsidTr="0026640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7CA3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  <w:p w:rsidR="00517CA3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  <w:p w:rsidR="00517CA3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  <w:p w:rsidR="00517CA3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  <w:p w:rsidR="00517CA3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7CA3" w:rsidRDefault="00517CA3" w:rsidP="00517CA3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標楷體" w:cs="Arial"/>
                <w:sz w:val="22"/>
              </w:rPr>
            </w:pPr>
          </w:p>
          <w:p w:rsidR="00517CA3" w:rsidRDefault="00517CA3" w:rsidP="00517CA3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標楷體" w:cs="Arial"/>
                <w:sz w:val="22"/>
              </w:rPr>
            </w:pPr>
          </w:p>
          <w:p w:rsidR="00517CA3" w:rsidRDefault="00517CA3" w:rsidP="00517CA3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標楷體" w:cs="Arial"/>
                <w:sz w:val="22"/>
              </w:rPr>
            </w:pPr>
          </w:p>
          <w:p w:rsidR="00517CA3" w:rsidRDefault="00517CA3" w:rsidP="00517CA3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標楷體" w:cs="Arial"/>
                <w:sz w:val="22"/>
              </w:rPr>
            </w:pPr>
          </w:p>
          <w:p w:rsidR="002839D1" w:rsidRDefault="002839D1" w:rsidP="00517CA3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標楷體" w:cs="Arial"/>
                <w:sz w:val="22"/>
              </w:rPr>
            </w:pPr>
          </w:p>
          <w:p w:rsidR="00517CA3" w:rsidRDefault="00517CA3" w:rsidP="00517CA3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標楷體" w:cs="Arial"/>
                <w:sz w:val="22"/>
              </w:rPr>
            </w:pPr>
          </w:p>
          <w:p w:rsidR="00517CA3" w:rsidRPr="00D17E3E" w:rsidRDefault="00517CA3" w:rsidP="00517CA3">
            <w:pPr>
              <w:spacing w:line="0" w:lineRule="atLeast"/>
              <w:ind w:leftChars="64" w:left="161" w:hangingChars="3" w:hanging="7"/>
              <w:jc w:val="both"/>
              <w:rPr>
                <w:rFonts w:ascii="Arial" w:eastAsia="標楷體" w:hAnsi="標楷體" w:cs="Arial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7CA3" w:rsidRPr="00D17E3E" w:rsidRDefault="00517CA3" w:rsidP="00517CA3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7CA3" w:rsidRPr="00A2662E" w:rsidRDefault="00517CA3" w:rsidP="00517CA3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7CA3" w:rsidRPr="00D17E3E" w:rsidRDefault="00517CA3" w:rsidP="00517CA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17CA3" w:rsidRPr="00F35764" w:rsidTr="00955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18" w:type="dxa"/>
          <w:wAfter w:w="877" w:type="dxa"/>
          <w:trHeight w:val="396"/>
        </w:trPr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17CA3" w:rsidRPr="00F55FE1" w:rsidRDefault="00517CA3" w:rsidP="00517C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55FE1">
              <w:rPr>
                <w:rFonts w:ascii="標楷體" w:eastAsia="標楷體" w:hAnsi="標楷體" w:cs="標楷體"/>
                <w:b/>
                <w:bCs/>
                <w:rtl/>
              </w:rPr>
              <w:lastRenderedPageBreak/>
              <w:t>週數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17CA3" w:rsidRPr="00F55FE1" w:rsidRDefault="00517CA3" w:rsidP="00517C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55FE1">
              <w:rPr>
                <w:rFonts w:ascii="標楷體" w:eastAsia="標楷體" w:hAnsi="標楷體" w:cs="標楷體"/>
                <w:b/>
                <w:bCs/>
                <w:rtl/>
              </w:rPr>
              <w:t>時數</w:t>
            </w:r>
          </w:p>
        </w:tc>
      </w:tr>
      <w:tr w:rsidR="00517CA3" w:rsidRPr="00F35764" w:rsidTr="00955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18" w:type="dxa"/>
          <w:wAfter w:w="877" w:type="dxa"/>
          <w:trHeight w:val="396"/>
        </w:trPr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CA3" w:rsidRPr="00F55FE1" w:rsidRDefault="00517CA3" w:rsidP="00517CA3">
            <w:pPr>
              <w:autoSpaceDE w:val="0"/>
              <w:snapToGrid w:val="0"/>
              <w:spacing w:line="0" w:lineRule="atLeast"/>
              <w:jc w:val="both"/>
              <w:rPr>
                <w:rFonts w:ascii="Arial" w:eastAsia="標楷體" w:hAnsi="Arial" w:cs="Arial"/>
                <w:b/>
              </w:rPr>
            </w:pPr>
            <w:r w:rsidRPr="00F55FE1">
              <w:rPr>
                <w:rFonts w:ascii="Arial" w:eastAsia="標楷體" w:hAnsi="Arial" w:cs="Arial"/>
                <w:b/>
              </w:rPr>
              <w:t>1st week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CA3" w:rsidRPr="00F55FE1" w:rsidRDefault="00B140B9" w:rsidP="00517CA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21</w:t>
            </w:r>
          </w:p>
        </w:tc>
      </w:tr>
      <w:tr w:rsidR="00517CA3" w:rsidRPr="00F35764" w:rsidTr="00704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18" w:type="dxa"/>
          <w:wAfter w:w="877" w:type="dxa"/>
          <w:trHeight w:val="380"/>
        </w:trPr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CA3" w:rsidRPr="00F55FE1" w:rsidRDefault="00517CA3" w:rsidP="00517CA3">
            <w:pPr>
              <w:autoSpaceDE w:val="0"/>
              <w:snapToGrid w:val="0"/>
              <w:spacing w:line="0" w:lineRule="atLeast"/>
              <w:jc w:val="both"/>
              <w:rPr>
                <w:rFonts w:ascii="Arial" w:eastAsia="標楷體" w:hAnsi="Arial" w:cs="Arial"/>
                <w:b/>
                <w:bCs/>
              </w:rPr>
            </w:pPr>
            <w:r w:rsidRPr="00F55FE1">
              <w:rPr>
                <w:rFonts w:ascii="Arial" w:eastAsia="標楷體" w:hAnsi="Arial" w:cs="Arial"/>
                <w:b/>
                <w:bCs/>
              </w:rPr>
              <w:t>2nd week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CA3" w:rsidRPr="007044DB" w:rsidRDefault="00E60AA8" w:rsidP="00517CA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044DB">
              <w:rPr>
                <w:rFonts w:ascii="Arial" w:hAnsi="Arial" w:cs="Arial" w:hint="eastAsia"/>
                <w:b/>
              </w:rPr>
              <w:t>19</w:t>
            </w:r>
          </w:p>
        </w:tc>
      </w:tr>
      <w:tr w:rsidR="00517CA3" w:rsidRPr="00F35764" w:rsidTr="00704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18" w:type="dxa"/>
          <w:wAfter w:w="877" w:type="dxa"/>
          <w:trHeight w:val="413"/>
        </w:trPr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CA3" w:rsidRPr="00F55FE1" w:rsidRDefault="00517CA3" w:rsidP="00517CA3">
            <w:pPr>
              <w:tabs>
                <w:tab w:val="left" w:pos="9072"/>
              </w:tabs>
              <w:autoSpaceDE w:val="0"/>
              <w:snapToGrid w:val="0"/>
              <w:spacing w:line="0" w:lineRule="atLeast"/>
              <w:ind w:right="850"/>
              <w:jc w:val="both"/>
              <w:rPr>
                <w:rFonts w:ascii="Arial" w:hAnsi="Arial" w:cs="Arial"/>
                <w:b/>
              </w:rPr>
            </w:pPr>
            <w:r w:rsidRPr="00F55FE1">
              <w:rPr>
                <w:rFonts w:ascii="Arial" w:hAnsi="Arial" w:cs="Arial"/>
                <w:b/>
              </w:rPr>
              <w:t>3rd week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CA3" w:rsidRPr="007044DB" w:rsidRDefault="00E60AA8" w:rsidP="00517CA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044DB">
              <w:rPr>
                <w:rFonts w:ascii="Arial" w:hAnsi="Arial" w:cs="Arial" w:hint="eastAsia"/>
                <w:b/>
              </w:rPr>
              <w:t>14</w:t>
            </w:r>
          </w:p>
        </w:tc>
      </w:tr>
      <w:tr w:rsidR="00517CA3" w:rsidRPr="00F35764" w:rsidTr="00704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18" w:type="dxa"/>
          <w:wAfter w:w="877" w:type="dxa"/>
          <w:trHeight w:val="413"/>
        </w:trPr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CA3" w:rsidRPr="00F55FE1" w:rsidRDefault="00517CA3" w:rsidP="00517CA3">
            <w:pPr>
              <w:snapToGrid w:val="0"/>
              <w:spacing w:line="0" w:lineRule="atLeast"/>
              <w:jc w:val="both"/>
              <w:rPr>
                <w:rFonts w:ascii="Arial" w:hAnsi="Arial" w:cs="Arial"/>
                <w:b/>
                <w:lang w:val="zh-TW"/>
              </w:rPr>
            </w:pPr>
            <w:r w:rsidRPr="00F55FE1">
              <w:rPr>
                <w:rFonts w:ascii="Arial" w:hAnsi="Arial" w:cs="Arial"/>
                <w:b/>
              </w:rPr>
              <w:t>4th week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CA3" w:rsidRPr="007044DB" w:rsidRDefault="00E60AA8" w:rsidP="00517CA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044DB">
              <w:rPr>
                <w:rFonts w:ascii="Arial" w:hAnsi="Arial" w:cs="Arial" w:hint="eastAsia"/>
                <w:b/>
              </w:rPr>
              <w:t>15</w:t>
            </w:r>
          </w:p>
        </w:tc>
      </w:tr>
      <w:tr w:rsidR="00517CA3" w:rsidRPr="00F35764" w:rsidTr="00704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18" w:type="dxa"/>
          <w:wAfter w:w="877" w:type="dxa"/>
          <w:trHeight w:val="413"/>
        </w:trPr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CA3" w:rsidRPr="00F55FE1" w:rsidRDefault="00517CA3" w:rsidP="00517CA3">
            <w:pPr>
              <w:snapToGrid w:val="0"/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F55FE1">
              <w:rPr>
                <w:rFonts w:ascii="Arial" w:hAnsi="Arial" w:cs="Arial"/>
                <w:b/>
              </w:rPr>
              <w:t>5th week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CA3" w:rsidRPr="007044DB" w:rsidRDefault="00E60AA8" w:rsidP="00517CA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044DB">
              <w:rPr>
                <w:rFonts w:ascii="Arial" w:hAnsi="Arial" w:cs="Arial" w:hint="eastAsia"/>
                <w:b/>
              </w:rPr>
              <w:t>20</w:t>
            </w:r>
          </w:p>
        </w:tc>
      </w:tr>
      <w:tr w:rsidR="00517CA3" w:rsidRPr="00F35764" w:rsidTr="00955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18" w:type="dxa"/>
          <w:wAfter w:w="877" w:type="dxa"/>
          <w:trHeight w:val="413"/>
        </w:trPr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CA3" w:rsidRPr="00F55FE1" w:rsidRDefault="00517CA3" w:rsidP="00517CA3">
            <w:pPr>
              <w:snapToGrid w:val="0"/>
              <w:spacing w:line="0" w:lineRule="atLeast"/>
              <w:jc w:val="both"/>
              <w:rPr>
                <w:rFonts w:ascii="Arial" w:hAnsi="Arial" w:cs="Arial"/>
                <w:b/>
                <w:lang w:val="zh-TW"/>
              </w:rPr>
            </w:pPr>
            <w:r w:rsidRPr="00F55FE1">
              <w:rPr>
                <w:rFonts w:ascii="Arial" w:hAnsi="Arial" w:cs="Arial"/>
                <w:b/>
              </w:rPr>
              <w:t>6th week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CA3" w:rsidRPr="00DA3C91" w:rsidRDefault="00517CA3" w:rsidP="00517CA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19</w:t>
            </w:r>
          </w:p>
        </w:tc>
      </w:tr>
      <w:tr w:rsidR="00517CA3" w:rsidRPr="00F35764" w:rsidTr="00955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18" w:type="dxa"/>
          <w:wAfter w:w="877" w:type="dxa"/>
          <w:trHeight w:val="413"/>
        </w:trPr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17CA3" w:rsidRPr="00F55FE1" w:rsidRDefault="00517CA3" w:rsidP="00517CA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F55FE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17CA3" w:rsidRPr="00DA3C91" w:rsidRDefault="00517CA3" w:rsidP="00517CA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</w:tr>
    </w:tbl>
    <w:p w:rsidR="00833D69" w:rsidRDefault="001907A9" w:rsidP="00B43595">
      <w:pPr>
        <w:widowControl/>
      </w:pPr>
      <w:r>
        <w:br w:type="page"/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289"/>
        <w:gridCol w:w="3706"/>
        <w:gridCol w:w="1371"/>
        <w:gridCol w:w="1134"/>
      </w:tblGrid>
      <w:tr w:rsidR="00AA1502" w:rsidRPr="00833D69" w:rsidTr="00AA1502">
        <w:tc>
          <w:tcPr>
            <w:tcW w:w="2289" w:type="dxa"/>
            <w:shd w:val="clear" w:color="auto" w:fill="C5E0B3" w:themeFill="accent6" w:themeFillTint="66"/>
          </w:tcPr>
          <w:p w:rsidR="00AA1502" w:rsidRPr="006A4336" w:rsidRDefault="00AA1502" w:rsidP="00833D69">
            <w:pPr>
              <w:suppressAutoHyphens/>
              <w:rPr>
                <w:rFonts w:ascii="Arial" w:eastAsia="標楷體" w:hAnsi="Arial" w:cs="Arial"/>
                <w:b/>
                <w:kern w:val="1"/>
                <w:lang w:eastAsia="ar-SA"/>
              </w:rPr>
            </w:pPr>
            <w:r w:rsidRPr="006A4336">
              <w:rPr>
                <w:rFonts w:ascii="Arial" w:eastAsia="標楷體" w:hAnsi="Arial" w:cs="Arial" w:hint="eastAsia"/>
                <w:b/>
                <w:kern w:val="1"/>
              </w:rPr>
              <w:lastRenderedPageBreak/>
              <w:t>學科</w:t>
            </w:r>
          </w:p>
        </w:tc>
        <w:tc>
          <w:tcPr>
            <w:tcW w:w="3706" w:type="dxa"/>
            <w:shd w:val="clear" w:color="auto" w:fill="C5E0B3" w:themeFill="accent6" w:themeFillTint="66"/>
          </w:tcPr>
          <w:p w:rsidR="00AA1502" w:rsidRPr="006A4336" w:rsidRDefault="00AA1502" w:rsidP="00833D69">
            <w:pPr>
              <w:suppressAutoHyphens/>
              <w:rPr>
                <w:rFonts w:ascii="Arial" w:eastAsia="標楷體" w:hAnsi="Arial" w:cs="Arial"/>
                <w:b/>
                <w:kern w:val="1"/>
                <w:lang w:eastAsia="ar-SA"/>
              </w:rPr>
            </w:pPr>
            <w:r w:rsidRPr="006A4336">
              <w:rPr>
                <w:rFonts w:ascii="Arial" w:eastAsia="標楷體" w:hAnsi="Arial" w:cs="Arial" w:hint="eastAsia"/>
                <w:b/>
                <w:kern w:val="1"/>
              </w:rPr>
              <w:t>課程</w:t>
            </w:r>
          </w:p>
        </w:tc>
        <w:tc>
          <w:tcPr>
            <w:tcW w:w="1371" w:type="dxa"/>
            <w:shd w:val="clear" w:color="auto" w:fill="C5E0B3" w:themeFill="accent6" w:themeFillTint="66"/>
          </w:tcPr>
          <w:p w:rsidR="00AA1502" w:rsidRPr="006A4336" w:rsidRDefault="00AA1502" w:rsidP="00833D69">
            <w:pPr>
              <w:suppressAutoHyphens/>
              <w:rPr>
                <w:rFonts w:ascii="Arial" w:eastAsia="標楷體" w:hAnsi="Arial" w:cs="Arial"/>
                <w:b/>
                <w:kern w:val="1"/>
                <w:lang w:eastAsia="ar-SA"/>
              </w:rPr>
            </w:pPr>
            <w:r w:rsidRPr="006A4336">
              <w:rPr>
                <w:rFonts w:ascii="Arial" w:eastAsia="標楷體" w:hAnsi="Arial" w:cs="Arial" w:hint="eastAsia"/>
                <w:b/>
                <w:kern w:val="1"/>
              </w:rPr>
              <w:t>時數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AA1502" w:rsidRPr="006A4336" w:rsidRDefault="007F69CD" w:rsidP="00833D69">
            <w:pPr>
              <w:suppressAutoHyphens/>
              <w:rPr>
                <w:rFonts w:ascii="Arial" w:eastAsia="標楷體" w:hAnsi="Arial" w:cs="Arial"/>
                <w:b/>
                <w:kern w:val="1"/>
              </w:rPr>
            </w:pPr>
            <w:r>
              <w:rPr>
                <w:rFonts w:ascii="Arial" w:eastAsia="標楷體" w:hAnsi="Arial" w:cs="Arial" w:hint="eastAsia"/>
                <w:b/>
                <w:kern w:val="1"/>
              </w:rPr>
              <w:t>tutor</w:t>
            </w:r>
          </w:p>
        </w:tc>
      </w:tr>
      <w:tr w:rsidR="00AA1502" w:rsidRPr="00833D69" w:rsidTr="00AA1502">
        <w:tc>
          <w:tcPr>
            <w:tcW w:w="2289" w:type="dxa"/>
            <w:vMerge w:val="restart"/>
          </w:tcPr>
          <w:p w:rsidR="00AA1502" w:rsidRPr="004F79AF" w:rsidRDefault="00AA1502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</w:rPr>
              <w:t>導引</w:t>
            </w:r>
            <w:r w:rsidR="000D19E1">
              <w:rPr>
                <w:rFonts w:ascii="Arial" w:eastAsia="標楷體" w:hAnsi="Arial" w:cs="Arial" w:hint="eastAsia"/>
                <w:kern w:val="1"/>
              </w:rPr>
              <w:t xml:space="preserve"> (4</w:t>
            </w:r>
            <w:r w:rsidRPr="004F79AF">
              <w:rPr>
                <w:rFonts w:ascii="Arial" w:eastAsia="標楷體" w:hAnsi="Arial" w:cs="Arial"/>
                <w:kern w:val="1"/>
              </w:rPr>
              <w:t xml:space="preserve"> hrs</w:t>
            </w:r>
            <w:r w:rsidRPr="004F79AF">
              <w:rPr>
                <w:rFonts w:ascii="Arial" w:eastAsia="標楷體" w:hAnsi="Arial" w:cs="Arial" w:hint="eastAsia"/>
                <w:kern w:val="1"/>
              </w:rPr>
              <w:t>)</w:t>
            </w:r>
          </w:p>
        </w:tc>
        <w:tc>
          <w:tcPr>
            <w:tcW w:w="3706" w:type="dxa"/>
          </w:tcPr>
          <w:p w:rsidR="00AA1502" w:rsidRPr="004F79AF" w:rsidRDefault="00AA1502" w:rsidP="00833D69">
            <w:pPr>
              <w:snapToGrid w:val="0"/>
              <w:spacing w:line="0" w:lineRule="atLeast"/>
              <w:rPr>
                <w:rFonts w:ascii="Arial" w:eastAsia="標楷體" w:hAnsi="Arial" w:cs="Arial"/>
                <w:lang w:val="zh-TW"/>
              </w:rPr>
            </w:pPr>
            <w:r w:rsidRPr="004F79AF">
              <w:rPr>
                <w:rFonts w:ascii="Arial" w:eastAsia="標楷體" w:hAnsi="Arial" w:cs="Arial"/>
                <w:lang w:val="zh-TW"/>
              </w:rPr>
              <w:t>醫學導論</w:t>
            </w:r>
            <w:r w:rsidRPr="004F79AF">
              <w:rPr>
                <w:rFonts w:ascii="Arial" w:eastAsia="標楷體" w:hAnsi="Arial" w:cs="Arial" w:hint="eastAsia"/>
                <w:lang w:val="zh-TW"/>
              </w:rPr>
              <w:t>(</w:t>
            </w:r>
            <w:r w:rsidRPr="004F79AF">
              <w:rPr>
                <w:rFonts w:ascii="Arial" w:eastAsia="標楷體" w:hAnsi="Arial" w:cs="Arial" w:hint="eastAsia"/>
                <w:lang w:val="zh-TW"/>
              </w:rPr>
              <w:t>一</w:t>
            </w:r>
            <w:r w:rsidRPr="004F79AF">
              <w:rPr>
                <w:rFonts w:ascii="Arial" w:eastAsia="標楷體" w:hAnsi="Arial" w:cs="Arial" w:hint="eastAsia"/>
                <w:lang w:val="zh-TW"/>
              </w:rPr>
              <w:t>):</w:t>
            </w:r>
            <w:r w:rsidRPr="004F79AF">
              <w:rPr>
                <w:rFonts w:ascii="Arial" w:eastAsia="標楷體" w:hAnsi="Arial" w:cs="Arial"/>
                <w:lang w:val="zh-TW"/>
              </w:rPr>
              <w:t>block1~16</w:t>
            </w:r>
          </w:p>
          <w:p w:rsidR="00AA1502" w:rsidRPr="004F79AF" w:rsidRDefault="00AA1502" w:rsidP="00833D69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  <w:r w:rsidRPr="004F79AF">
              <w:rPr>
                <w:rFonts w:ascii="Arial" w:eastAsia="標楷體" w:hAnsi="Arial" w:cs="Arial" w:hint="eastAsia"/>
                <w:lang w:val="zh-TW"/>
              </w:rPr>
              <w:t xml:space="preserve">            </w:t>
            </w:r>
            <w:r w:rsidRPr="004F79AF">
              <w:rPr>
                <w:rFonts w:ascii="Arial" w:eastAsia="標楷體" w:hAnsi="Arial" w:cs="Arial" w:hint="eastAsia"/>
                <w:lang w:val="zh-TW"/>
              </w:rPr>
              <w:t>總介紹</w:t>
            </w:r>
            <w:r w:rsidRPr="004F79AF">
              <w:rPr>
                <w:rFonts w:ascii="Arial" w:eastAsia="標楷體" w:hAnsi="Arial" w:cs="Arial"/>
                <w:lang w:val="zh-TW"/>
              </w:rPr>
              <w:t xml:space="preserve"> </w:t>
            </w:r>
          </w:p>
        </w:tc>
        <w:tc>
          <w:tcPr>
            <w:tcW w:w="1371" w:type="dxa"/>
          </w:tcPr>
          <w:p w:rsidR="00AA1502" w:rsidRPr="004F79AF" w:rsidRDefault="00AA1502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AA1502" w:rsidRPr="004F79AF" w:rsidRDefault="00AA1502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</w:p>
        </w:tc>
      </w:tr>
      <w:tr w:rsidR="00AA1502" w:rsidRPr="00833D69" w:rsidTr="00AA1502">
        <w:tc>
          <w:tcPr>
            <w:tcW w:w="2289" w:type="dxa"/>
            <w:vMerge/>
          </w:tcPr>
          <w:p w:rsidR="00AA1502" w:rsidRPr="004F79AF" w:rsidRDefault="00AA1502" w:rsidP="00833D69">
            <w:pPr>
              <w:suppressAutoHyphens/>
              <w:rPr>
                <w:rFonts w:ascii="Arial" w:eastAsia="標楷體" w:hAnsi="Arial" w:cs="Arial"/>
                <w:b/>
                <w:kern w:val="1"/>
                <w:lang w:eastAsia="ar-SA"/>
              </w:rPr>
            </w:pPr>
          </w:p>
        </w:tc>
        <w:tc>
          <w:tcPr>
            <w:tcW w:w="3706" w:type="dxa"/>
          </w:tcPr>
          <w:p w:rsidR="00AA1502" w:rsidRPr="004F79AF" w:rsidRDefault="00AA1502" w:rsidP="00D37CF5">
            <w:pPr>
              <w:suppressAutoHyphens/>
              <w:rPr>
                <w:rFonts w:ascii="Arial" w:eastAsia="標楷體" w:hAnsi="Arial" w:cs="Arial"/>
                <w:b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/>
                <w:lang w:val="zh-TW"/>
              </w:rPr>
              <w:t>醫學導論</w:t>
            </w:r>
            <w:r w:rsidRPr="004F79AF">
              <w:rPr>
                <w:rFonts w:ascii="Arial" w:eastAsia="標楷體" w:hAnsi="Arial" w:cs="Arial" w:hint="eastAsia"/>
                <w:lang w:val="zh-TW"/>
              </w:rPr>
              <w:t>(</w:t>
            </w:r>
            <w:r w:rsidRPr="004F79AF">
              <w:rPr>
                <w:rFonts w:ascii="Arial" w:eastAsia="標楷體" w:hAnsi="Arial" w:cs="Arial" w:hint="eastAsia"/>
                <w:lang w:val="zh-TW"/>
              </w:rPr>
              <w:t>一</w:t>
            </w:r>
            <w:r w:rsidRPr="004F79AF">
              <w:rPr>
                <w:rFonts w:ascii="Arial" w:eastAsia="標楷體" w:hAnsi="Arial" w:cs="Arial" w:hint="eastAsia"/>
                <w:lang w:val="zh-TW"/>
              </w:rPr>
              <w:t xml:space="preserve">): </w:t>
            </w:r>
            <w:r w:rsidRPr="004F79AF">
              <w:rPr>
                <w:rFonts w:ascii="Arial" w:eastAsia="標楷體" w:hAnsi="Arial" w:cs="Arial"/>
                <w:lang w:val="zh-TW"/>
              </w:rPr>
              <w:t>E-learning</w:t>
            </w:r>
            <w:r w:rsidRPr="004F79AF">
              <w:rPr>
                <w:rFonts w:ascii="Arial" w:eastAsia="標楷體" w:hAnsi="Arial" w:cs="Arial" w:hint="eastAsia"/>
                <w:lang w:val="zh-TW"/>
              </w:rPr>
              <w:t>說明</w:t>
            </w:r>
          </w:p>
        </w:tc>
        <w:tc>
          <w:tcPr>
            <w:tcW w:w="1371" w:type="dxa"/>
          </w:tcPr>
          <w:p w:rsidR="00AA1502" w:rsidRPr="004F79AF" w:rsidRDefault="00AA1502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AA1502" w:rsidRPr="004F79AF" w:rsidRDefault="00AA1502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</w:p>
        </w:tc>
      </w:tr>
      <w:tr w:rsidR="001B4974" w:rsidRPr="00833D69" w:rsidTr="00AA1502">
        <w:tc>
          <w:tcPr>
            <w:tcW w:w="2289" w:type="dxa"/>
            <w:vMerge/>
          </w:tcPr>
          <w:p w:rsidR="001B4974" w:rsidRPr="004F79AF" w:rsidRDefault="001B4974" w:rsidP="00833D69">
            <w:pPr>
              <w:suppressAutoHyphens/>
              <w:rPr>
                <w:rFonts w:ascii="Arial" w:eastAsia="標楷體" w:hAnsi="Arial" w:cs="Arial"/>
                <w:b/>
                <w:kern w:val="1"/>
                <w:lang w:eastAsia="ar-SA"/>
              </w:rPr>
            </w:pPr>
          </w:p>
        </w:tc>
        <w:tc>
          <w:tcPr>
            <w:tcW w:w="3706" w:type="dxa"/>
          </w:tcPr>
          <w:p w:rsidR="001B4974" w:rsidRPr="004F79AF" w:rsidRDefault="001B4974" w:rsidP="00385ED8">
            <w:pPr>
              <w:suppressAutoHyphens/>
              <w:rPr>
                <w:rFonts w:ascii="Arial" w:eastAsia="標楷體" w:hAnsi="Arial" w:cs="Arial"/>
                <w:b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/>
                <w:lang w:val="zh-TW"/>
              </w:rPr>
              <w:t>醫學導論</w:t>
            </w:r>
            <w:r w:rsidRPr="004F79AF">
              <w:rPr>
                <w:rFonts w:ascii="Arial" w:eastAsia="標楷體" w:hAnsi="Arial" w:cs="Arial" w:hint="eastAsia"/>
                <w:lang w:val="zh-TW"/>
              </w:rPr>
              <w:t>(</w:t>
            </w:r>
            <w:r w:rsidRPr="004F79AF">
              <w:rPr>
                <w:rFonts w:ascii="Arial" w:eastAsia="標楷體" w:hAnsi="Arial" w:cs="Arial" w:hint="eastAsia"/>
                <w:lang w:val="zh-TW"/>
              </w:rPr>
              <w:t>一</w:t>
            </w:r>
            <w:r w:rsidRPr="004F79AF">
              <w:rPr>
                <w:rFonts w:ascii="Arial" w:eastAsia="標楷體" w:hAnsi="Arial" w:cs="Arial" w:hint="eastAsia"/>
                <w:lang w:val="zh-TW"/>
              </w:rPr>
              <w:t>): TBL</w:t>
            </w:r>
            <w:r w:rsidRPr="004F79AF">
              <w:rPr>
                <w:rFonts w:ascii="Arial" w:eastAsia="標楷體" w:hAnsi="Arial" w:cs="Arial" w:hint="eastAsia"/>
                <w:lang w:val="zh-TW"/>
              </w:rPr>
              <w:t>介紹</w:t>
            </w:r>
          </w:p>
        </w:tc>
        <w:tc>
          <w:tcPr>
            <w:tcW w:w="1371" w:type="dxa"/>
          </w:tcPr>
          <w:p w:rsidR="001B4974" w:rsidRPr="004F79AF" w:rsidRDefault="001B4974" w:rsidP="00385ED8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1B4974" w:rsidRPr="004F79AF" w:rsidRDefault="001B4974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</w:p>
        </w:tc>
      </w:tr>
      <w:tr w:rsidR="001B4974" w:rsidRPr="00833D69" w:rsidTr="00AA1502">
        <w:tc>
          <w:tcPr>
            <w:tcW w:w="2289" w:type="dxa"/>
            <w:vMerge/>
          </w:tcPr>
          <w:p w:rsidR="001B4974" w:rsidRPr="004F79AF" w:rsidRDefault="001B4974" w:rsidP="00833D69">
            <w:pPr>
              <w:suppressAutoHyphens/>
              <w:rPr>
                <w:rFonts w:ascii="Arial" w:eastAsia="標楷體" w:hAnsi="Arial" w:cs="Arial"/>
                <w:b/>
                <w:kern w:val="1"/>
                <w:lang w:eastAsia="ar-SA"/>
              </w:rPr>
            </w:pPr>
          </w:p>
        </w:tc>
        <w:tc>
          <w:tcPr>
            <w:tcW w:w="3706" w:type="dxa"/>
          </w:tcPr>
          <w:p w:rsidR="001B4974" w:rsidRPr="004F79AF" w:rsidRDefault="001B4974" w:rsidP="00833D69">
            <w:pPr>
              <w:suppressAutoHyphens/>
              <w:rPr>
                <w:rFonts w:ascii="Arial" w:eastAsia="標楷體" w:hAnsi="Arial" w:cs="Arial"/>
                <w:b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  <w:lang w:val="zh-TW" w:eastAsia="ar-SA"/>
              </w:rPr>
              <w:t>block 1</w:t>
            </w:r>
            <w:r w:rsidRPr="004F79AF">
              <w:rPr>
                <w:rFonts w:ascii="Arial" w:eastAsia="標楷體" w:hAnsi="Arial" w:cs="Arial" w:hint="eastAsia"/>
                <w:kern w:val="1"/>
                <w:lang w:val="zh-TW" w:eastAsia="ar-SA"/>
              </w:rPr>
              <w:t>課程介紹及成績評定</w:t>
            </w:r>
          </w:p>
        </w:tc>
        <w:tc>
          <w:tcPr>
            <w:tcW w:w="1371" w:type="dxa"/>
          </w:tcPr>
          <w:p w:rsidR="001B4974" w:rsidRPr="004F79AF" w:rsidRDefault="001B4974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1B4974" w:rsidRPr="004F79AF" w:rsidRDefault="001B4974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</w:p>
        </w:tc>
      </w:tr>
      <w:tr w:rsidR="001B4974" w:rsidRPr="00833D69" w:rsidTr="001174C3">
        <w:tc>
          <w:tcPr>
            <w:tcW w:w="2289" w:type="dxa"/>
            <w:vMerge w:val="restart"/>
            <w:shd w:val="clear" w:color="auto" w:fill="auto"/>
          </w:tcPr>
          <w:p w:rsidR="001B4974" w:rsidRPr="004F79AF" w:rsidRDefault="001B4974" w:rsidP="00962B4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1174C3">
              <w:rPr>
                <w:rFonts w:ascii="Arial" w:eastAsia="標楷體" w:hAnsi="Arial" w:cs="Arial" w:hint="eastAsia"/>
                <w:kern w:val="1"/>
              </w:rPr>
              <w:t>生理學科</w:t>
            </w:r>
            <w:r w:rsidRPr="001174C3">
              <w:rPr>
                <w:rFonts w:ascii="Arial" w:eastAsia="標楷體" w:hAnsi="Arial" w:cs="Arial" w:hint="eastAsia"/>
                <w:kern w:val="1"/>
              </w:rPr>
              <w:t xml:space="preserve"> (</w:t>
            </w:r>
            <w:r w:rsidR="00F41DBF">
              <w:rPr>
                <w:rFonts w:ascii="Arial" w:eastAsia="標楷體" w:hAnsi="Arial" w:cs="Arial"/>
                <w:kern w:val="1"/>
              </w:rPr>
              <w:t>15</w:t>
            </w:r>
            <w:r w:rsidRPr="001174C3">
              <w:rPr>
                <w:rFonts w:ascii="Arial" w:eastAsia="標楷體" w:hAnsi="Arial" w:cs="Arial"/>
                <w:kern w:val="1"/>
              </w:rPr>
              <w:t xml:space="preserve"> hrs</w:t>
            </w:r>
            <w:r w:rsidRPr="001174C3">
              <w:rPr>
                <w:rFonts w:ascii="Arial" w:eastAsia="標楷體" w:hAnsi="Arial" w:cs="Arial" w:hint="eastAsia"/>
                <w:kern w:val="1"/>
              </w:rPr>
              <w:t>)</w:t>
            </w:r>
          </w:p>
        </w:tc>
        <w:tc>
          <w:tcPr>
            <w:tcW w:w="3706" w:type="dxa"/>
          </w:tcPr>
          <w:p w:rsidR="001B4974" w:rsidRPr="004F79AF" w:rsidRDefault="001B4974" w:rsidP="00D37CF5">
            <w:pPr>
              <w:suppressAutoHyphens/>
              <w:snapToGrid w:val="0"/>
              <w:spacing w:line="0" w:lineRule="atLeast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生理學之介紹</w:t>
            </w:r>
          </w:p>
        </w:tc>
        <w:tc>
          <w:tcPr>
            <w:tcW w:w="1371" w:type="dxa"/>
          </w:tcPr>
          <w:p w:rsidR="001B4974" w:rsidRPr="004F79AF" w:rsidRDefault="001B4974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1B4974" w:rsidRPr="004F79AF" w:rsidRDefault="005E32DF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何美泠</w:t>
            </w:r>
          </w:p>
        </w:tc>
      </w:tr>
      <w:tr w:rsidR="001B4974" w:rsidRPr="00833D69" w:rsidTr="001174C3">
        <w:tc>
          <w:tcPr>
            <w:tcW w:w="2289" w:type="dxa"/>
            <w:vMerge/>
            <w:shd w:val="clear" w:color="auto" w:fill="auto"/>
          </w:tcPr>
          <w:p w:rsidR="001B4974" w:rsidRPr="004F79AF" w:rsidRDefault="001B4974" w:rsidP="00833D69">
            <w:pPr>
              <w:suppressAutoHyphens/>
              <w:rPr>
                <w:rFonts w:ascii="Arial" w:eastAsia="標楷體" w:hAnsi="Arial" w:cs="Arial"/>
                <w:b/>
                <w:kern w:val="1"/>
                <w:lang w:eastAsia="ar-SA"/>
              </w:rPr>
            </w:pPr>
          </w:p>
        </w:tc>
        <w:tc>
          <w:tcPr>
            <w:tcW w:w="3706" w:type="dxa"/>
          </w:tcPr>
          <w:p w:rsidR="001B4974" w:rsidRPr="004F79AF" w:rsidRDefault="001B4974" w:rsidP="00D37CF5">
            <w:pPr>
              <w:suppressAutoHyphens/>
              <w:spacing w:line="0" w:lineRule="atLeast"/>
              <w:rPr>
                <w:rFonts w:ascii="Arial" w:eastAsia="標楷體" w:hAnsi="Arial" w:cs="Arial"/>
                <w:b/>
                <w:kern w:val="1"/>
                <w:lang w:eastAsia="ar-SA"/>
              </w:rPr>
            </w:pP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細胞生理學</w:t>
            </w:r>
            <w:r w:rsidRPr="004F79AF">
              <w:rPr>
                <w:rFonts w:ascii="Arial" w:eastAsia="標楷體" w:hAnsi="Arial" w:cs="Arial"/>
                <w:kern w:val="1"/>
                <w:lang w:eastAsia="ar-SA"/>
              </w:rPr>
              <w:t xml:space="preserve"> (I)</w:t>
            </w: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：細胞訊息與存活</w:t>
            </w:r>
          </w:p>
        </w:tc>
        <w:tc>
          <w:tcPr>
            <w:tcW w:w="1371" w:type="dxa"/>
          </w:tcPr>
          <w:p w:rsidR="001B4974" w:rsidRPr="004F79AF" w:rsidRDefault="001B4974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1B4974" w:rsidRPr="004F79AF" w:rsidRDefault="005E32DF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蔡克勵</w:t>
            </w:r>
          </w:p>
        </w:tc>
      </w:tr>
      <w:tr w:rsidR="001B4974" w:rsidRPr="00833D69" w:rsidTr="001174C3">
        <w:tc>
          <w:tcPr>
            <w:tcW w:w="2289" w:type="dxa"/>
            <w:vMerge/>
            <w:shd w:val="clear" w:color="auto" w:fill="auto"/>
          </w:tcPr>
          <w:p w:rsidR="001B4974" w:rsidRPr="004F79AF" w:rsidRDefault="001B4974" w:rsidP="00833D69">
            <w:pPr>
              <w:suppressAutoHyphens/>
              <w:rPr>
                <w:rFonts w:ascii="Arial" w:eastAsia="標楷體" w:hAnsi="Arial" w:cs="Arial"/>
                <w:b/>
                <w:kern w:val="1"/>
                <w:lang w:eastAsia="ar-SA"/>
              </w:rPr>
            </w:pPr>
          </w:p>
        </w:tc>
        <w:tc>
          <w:tcPr>
            <w:tcW w:w="3706" w:type="dxa"/>
          </w:tcPr>
          <w:p w:rsidR="001B4974" w:rsidRPr="004F79AF" w:rsidRDefault="001B4974" w:rsidP="00D37CF5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細胞生理學</w:t>
            </w:r>
            <w:r w:rsidRPr="004F79AF">
              <w:rPr>
                <w:rFonts w:ascii="Arial" w:eastAsia="標楷體" w:hAnsi="Arial" w:cs="Arial"/>
                <w:kern w:val="1"/>
                <w:lang w:eastAsia="ar-SA"/>
              </w:rPr>
              <w:t xml:space="preserve"> (II)</w:t>
            </w: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：細胞膜運輸</w:t>
            </w:r>
          </w:p>
        </w:tc>
        <w:tc>
          <w:tcPr>
            <w:tcW w:w="1371" w:type="dxa"/>
          </w:tcPr>
          <w:p w:rsidR="001B4974" w:rsidRPr="004F79AF" w:rsidRDefault="001B4974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1B4974" w:rsidRPr="004F79AF" w:rsidRDefault="005E32DF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蔡克勵</w:t>
            </w:r>
          </w:p>
        </w:tc>
      </w:tr>
      <w:tr w:rsidR="001B4974" w:rsidRPr="00833D69" w:rsidTr="001174C3">
        <w:tc>
          <w:tcPr>
            <w:tcW w:w="2289" w:type="dxa"/>
            <w:vMerge/>
            <w:shd w:val="clear" w:color="auto" w:fill="auto"/>
          </w:tcPr>
          <w:p w:rsidR="001B4974" w:rsidRPr="004F79AF" w:rsidRDefault="001B4974" w:rsidP="00833D69">
            <w:pPr>
              <w:suppressAutoHyphens/>
              <w:rPr>
                <w:rFonts w:ascii="Arial" w:eastAsia="標楷體" w:hAnsi="Arial" w:cs="Arial"/>
                <w:b/>
                <w:kern w:val="1"/>
                <w:lang w:eastAsia="ar-SA"/>
              </w:rPr>
            </w:pPr>
          </w:p>
        </w:tc>
        <w:tc>
          <w:tcPr>
            <w:tcW w:w="3706" w:type="dxa"/>
          </w:tcPr>
          <w:p w:rsidR="001B4974" w:rsidRPr="004F79AF" w:rsidRDefault="001B4974" w:rsidP="00D37CF5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標楷體" w:cs="Arial"/>
                <w:kern w:val="0"/>
                <w:lang w:eastAsia="ar-SA" w:bidi="hi-IN"/>
              </w:rPr>
              <w:t>細胞</w:t>
            </w: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生理學</w:t>
            </w:r>
            <w:r w:rsidRPr="004F79AF">
              <w:rPr>
                <w:rFonts w:ascii="Arial" w:eastAsia="標楷體" w:hAnsi="Arial" w:cs="Arial"/>
                <w:kern w:val="1"/>
                <w:lang w:eastAsia="ar-SA"/>
              </w:rPr>
              <w:t>(III) :</w:t>
            </w:r>
            <w:r w:rsidRPr="004F79AF">
              <w:rPr>
                <w:rFonts w:ascii="Arial" w:eastAsia="標楷體" w:hAnsi="Arial" w:cs="Arial"/>
                <w:kern w:val="0"/>
                <w:lang w:eastAsia="ar-SA" w:bidi="hi-IN"/>
              </w:rPr>
              <w:t xml:space="preserve"> </w:t>
            </w:r>
            <w:r w:rsidRPr="004F79AF">
              <w:rPr>
                <w:rFonts w:ascii="Arial" w:eastAsia="標楷體" w:hAnsi="標楷體" w:cs="Arial"/>
                <w:kern w:val="0"/>
                <w:lang w:eastAsia="ar-SA" w:bidi="hi-IN"/>
              </w:rPr>
              <w:t>細胞膜電位調控與生物能量學</w:t>
            </w:r>
          </w:p>
        </w:tc>
        <w:tc>
          <w:tcPr>
            <w:tcW w:w="1371" w:type="dxa"/>
          </w:tcPr>
          <w:p w:rsidR="001B4974" w:rsidRPr="004F79AF" w:rsidRDefault="001B4974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1B4974" w:rsidRPr="004F79AF" w:rsidRDefault="005E32DF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蔡克勵</w:t>
            </w:r>
          </w:p>
        </w:tc>
      </w:tr>
      <w:tr w:rsidR="001B4974" w:rsidRPr="00833D69" w:rsidTr="001174C3">
        <w:tc>
          <w:tcPr>
            <w:tcW w:w="2289" w:type="dxa"/>
            <w:vMerge/>
            <w:shd w:val="clear" w:color="auto" w:fill="auto"/>
          </w:tcPr>
          <w:p w:rsidR="001B4974" w:rsidRPr="004F79AF" w:rsidRDefault="001B4974" w:rsidP="00833D69">
            <w:pPr>
              <w:suppressAutoHyphens/>
              <w:rPr>
                <w:rFonts w:ascii="Arial" w:eastAsia="標楷體" w:hAnsi="Arial" w:cs="Arial"/>
                <w:b/>
                <w:kern w:val="1"/>
                <w:lang w:eastAsia="ar-SA"/>
              </w:rPr>
            </w:pPr>
          </w:p>
        </w:tc>
        <w:tc>
          <w:tcPr>
            <w:tcW w:w="3706" w:type="dxa"/>
          </w:tcPr>
          <w:p w:rsidR="001B4974" w:rsidRPr="004F79AF" w:rsidRDefault="001B4974" w:rsidP="00D37CF5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骨骼肌生理學</w:t>
            </w:r>
          </w:p>
        </w:tc>
        <w:tc>
          <w:tcPr>
            <w:tcW w:w="1371" w:type="dxa"/>
          </w:tcPr>
          <w:p w:rsidR="001B4974" w:rsidRPr="004F79AF" w:rsidRDefault="001B4974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1B4974" w:rsidRPr="004F79AF" w:rsidRDefault="00BE7945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923373">
              <w:rPr>
                <w:rFonts w:ascii="Arial" w:eastAsia="標楷體" w:hAnsi="標楷體" w:cs="Arial"/>
                <w:sz w:val="22"/>
                <w:szCs w:val="22"/>
              </w:rPr>
              <w:t>陳贊如</w:t>
            </w:r>
          </w:p>
        </w:tc>
      </w:tr>
      <w:tr w:rsidR="006A286A" w:rsidRPr="00833D69" w:rsidTr="001174C3">
        <w:tc>
          <w:tcPr>
            <w:tcW w:w="2289" w:type="dxa"/>
            <w:vMerge/>
            <w:shd w:val="clear" w:color="auto" w:fill="auto"/>
          </w:tcPr>
          <w:p w:rsidR="006A286A" w:rsidRPr="004F79AF" w:rsidRDefault="006A286A" w:rsidP="00833D69">
            <w:pPr>
              <w:suppressAutoHyphens/>
              <w:rPr>
                <w:rFonts w:ascii="Arial" w:eastAsia="標楷體" w:hAnsi="Arial" w:cs="Arial"/>
                <w:b/>
                <w:kern w:val="1"/>
                <w:lang w:eastAsia="ar-SA"/>
              </w:rPr>
            </w:pPr>
          </w:p>
        </w:tc>
        <w:tc>
          <w:tcPr>
            <w:tcW w:w="3706" w:type="dxa"/>
          </w:tcPr>
          <w:p w:rsidR="006A286A" w:rsidRPr="009261A1" w:rsidRDefault="009261A1" w:rsidP="009261A1">
            <w:pPr>
              <w:pStyle w:val="Default"/>
              <w:adjustRightInd/>
              <w:snapToGrid w:val="0"/>
              <w:spacing w:line="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3373">
              <w:rPr>
                <w:rFonts w:ascii="Arial" w:hAnsi="標楷體" w:cs="Arial"/>
                <w:color w:val="auto"/>
                <w:sz w:val="22"/>
                <w:szCs w:val="22"/>
              </w:rPr>
              <w:t>心肌與平滑肌生理學</w:t>
            </w:r>
          </w:p>
        </w:tc>
        <w:tc>
          <w:tcPr>
            <w:tcW w:w="1371" w:type="dxa"/>
          </w:tcPr>
          <w:p w:rsidR="006A286A" w:rsidRPr="004F79AF" w:rsidRDefault="009261A1" w:rsidP="00833D69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6A286A" w:rsidRPr="00923373" w:rsidRDefault="009261A1" w:rsidP="00833D69">
            <w:pPr>
              <w:suppressAutoHyphens/>
              <w:rPr>
                <w:rFonts w:ascii="Arial" w:eastAsia="標楷體" w:hAnsi="標楷體" w:cs="Arial"/>
                <w:sz w:val="22"/>
                <w:szCs w:val="22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蔡克勵</w:t>
            </w:r>
          </w:p>
        </w:tc>
      </w:tr>
      <w:tr w:rsidR="00F41DBF" w:rsidRPr="00833D69" w:rsidTr="001174C3">
        <w:tc>
          <w:tcPr>
            <w:tcW w:w="2289" w:type="dxa"/>
            <w:vMerge/>
            <w:shd w:val="clear" w:color="auto" w:fill="auto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b/>
                <w:kern w:val="1"/>
                <w:lang w:eastAsia="ar-SA"/>
              </w:rPr>
            </w:pPr>
          </w:p>
        </w:tc>
        <w:tc>
          <w:tcPr>
            <w:tcW w:w="3706" w:type="dxa"/>
          </w:tcPr>
          <w:p w:rsidR="00F41DBF" w:rsidRPr="004F79AF" w:rsidRDefault="00F41DBF" w:rsidP="00F41DBF">
            <w:pPr>
              <w:autoSpaceDE w:val="0"/>
              <w:autoSpaceDN w:val="0"/>
              <w:snapToGrid w:val="0"/>
              <w:spacing w:line="0" w:lineRule="atLeast"/>
              <w:rPr>
                <w:rFonts w:ascii="Arial" w:eastAsia="標楷體" w:hAnsi="Arial" w:cs="Arial"/>
                <w:kern w:val="0"/>
              </w:rPr>
            </w:pPr>
            <w:r w:rsidRPr="00E315B6">
              <w:rPr>
                <w:rFonts w:ascii="Arial" w:eastAsia="標楷體" w:hAnsi="Arial" w:cs="Arial"/>
                <w:kern w:val="0"/>
              </w:rPr>
              <w:t>細胞生理學</w:t>
            </w:r>
            <w:r w:rsidRPr="00E315B6">
              <w:rPr>
                <w:rFonts w:ascii="Arial" w:eastAsia="標楷體" w:hAnsi="Arial" w:cs="Arial"/>
                <w:kern w:val="0"/>
              </w:rPr>
              <w:t xml:space="preserve">(IV) : </w:t>
            </w:r>
            <w:r w:rsidRPr="00E315B6">
              <w:rPr>
                <w:rFonts w:ascii="Arial" w:eastAsia="標楷體" w:hAnsi="Arial" w:cs="Arial"/>
                <w:kern w:val="0"/>
              </w:rPr>
              <w:t>細胞酸鹼調控</w:t>
            </w:r>
            <w:r>
              <w:rPr>
                <w:rFonts w:ascii="Arial" w:eastAsia="標楷體" w:hAnsi="Arial" w:cs="Arial"/>
                <w:kern w:val="0"/>
              </w:rPr>
              <w:t> </w:t>
            </w:r>
          </w:p>
        </w:tc>
        <w:tc>
          <w:tcPr>
            <w:tcW w:w="1371" w:type="dxa"/>
          </w:tcPr>
          <w:p w:rsidR="00F41DBF" w:rsidRPr="00E315B6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>
              <w:rPr>
                <w:rFonts w:ascii="Arial" w:eastAsia="標楷體" w:hAnsi="Arial" w:cs="Arial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蔡克勵</w:t>
            </w:r>
          </w:p>
        </w:tc>
      </w:tr>
      <w:tr w:rsidR="00F41DBF" w:rsidRPr="00833D69" w:rsidTr="001174C3">
        <w:tc>
          <w:tcPr>
            <w:tcW w:w="2289" w:type="dxa"/>
            <w:vMerge/>
            <w:shd w:val="clear" w:color="auto" w:fill="auto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b/>
                <w:kern w:val="1"/>
                <w:lang w:eastAsia="ar-SA"/>
              </w:rPr>
            </w:pPr>
          </w:p>
        </w:tc>
        <w:tc>
          <w:tcPr>
            <w:tcW w:w="3706" w:type="dxa"/>
          </w:tcPr>
          <w:p w:rsidR="00F41DBF" w:rsidRPr="00886D66" w:rsidRDefault="00F41DBF" w:rsidP="00F41DBF">
            <w:pPr>
              <w:spacing w:line="0" w:lineRule="atLeas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341BF9">
              <w:rPr>
                <w:rFonts w:ascii="Arial" w:eastAsia="標楷體" w:hAnsi="標楷體" w:cs="Arial"/>
                <w:sz w:val="22"/>
                <w:szCs w:val="22"/>
              </w:rPr>
              <w:t>突觸傳遞</w:t>
            </w:r>
          </w:p>
        </w:tc>
        <w:tc>
          <w:tcPr>
            <w:tcW w:w="1371" w:type="dxa"/>
          </w:tcPr>
          <w:p w:rsidR="00F41DB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F41DBF" w:rsidRPr="00EB66C4" w:rsidRDefault="00F41DBF" w:rsidP="00F41DBF">
            <w:pPr>
              <w:suppressAutoHyphens/>
              <w:rPr>
                <w:rFonts w:ascii="Arial" w:eastAsia="標楷體" w:hAnsi="標楷體" w:cs="Arial"/>
                <w:sz w:val="22"/>
                <w:szCs w:val="22"/>
              </w:rPr>
            </w:pPr>
            <w:r w:rsidRPr="00341BF9">
              <w:rPr>
                <w:rFonts w:ascii="Arial" w:eastAsia="標楷體" w:hAnsi="標楷體" w:cs="Arial"/>
                <w:sz w:val="22"/>
                <w:szCs w:val="22"/>
              </w:rPr>
              <w:t>黃烱瑋</w:t>
            </w:r>
          </w:p>
        </w:tc>
      </w:tr>
      <w:tr w:rsidR="00F41DBF" w:rsidRPr="00833D69" w:rsidTr="00AA1502">
        <w:tc>
          <w:tcPr>
            <w:tcW w:w="2289" w:type="dxa"/>
            <w:vMerge w:val="restart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</w:rPr>
            </w:pPr>
            <w:r w:rsidRPr="004F79AF">
              <w:rPr>
                <w:rFonts w:ascii="Arial" w:eastAsia="標楷體" w:hAnsi="Arial" w:cs="Arial" w:hint="eastAsia"/>
                <w:kern w:val="1"/>
              </w:rPr>
              <w:t>微生物暨免疫學</w:t>
            </w:r>
            <w:r w:rsidRPr="004F79AF">
              <w:rPr>
                <w:rFonts w:ascii="Arial" w:eastAsia="標楷體" w:hAnsi="Arial" w:cs="Arial" w:hint="eastAsia"/>
                <w:kern w:val="1"/>
              </w:rPr>
              <w:t>(1</w:t>
            </w:r>
            <w:r>
              <w:rPr>
                <w:rFonts w:ascii="Arial" w:eastAsia="標楷體" w:hAnsi="Arial" w:cs="Arial"/>
                <w:kern w:val="1"/>
              </w:rPr>
              <w:t>6</w:t>
            </w:r>
            <w:r w:rsidRPr="004F79AF">
              <w:rPr>
                <w:rFonts w:ascii="Arial" w:eastAsia="標楷體" w:hAnsi="Arial" w:cs="Arial" w:hint="eastAsia"/>
                <w:kern w:val="1"/>
              </w:rPr>
              <w:t xml:space="preserve"> hrs)</w:t>
            </w:r>
          </w:p>
        </w:tc>
        <w:tc>
          <w:tcPr>
            <w:tcW w:w="3706" w:type="dxa"/>
            <w:shd w:val="clear" w:color="auto" w:fill="auto"/>
          </w:tcPr>
          <w:p w:rsidR="00F41DBF" w:rsidRPr="00F831B1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F831B1">
              <w:rPr>
                <w:rFonts w:ascii="Arial" w:eastAsia="標楷體" w:hAnsi="標楷體" w:cs="Arial" w:hint="eastAsia"/>
                <w:kern w:val="1"/>
              </w:rPr>
              <w:t>微生物暨免疫學</w:t>
            </w:r>
            <w:r w:rsidRPr="00F831B1">
              <w:rPr>
                <w:rFonts w:ascii="Arial" w:eastAsia="標楷體" w:hAnsi="標楷體" w:cs="Arial"/>
                <w:kern w:val="1"/>
                <w:lang w:eastAsia="ar-SA"/>
              </w:rPr>
              <w:t>之介紹</w:t>
            </w:r>
            <w:r w:rsidRPr="00F831B1">
              <w:rPr>
                <w:rFonts w:ascii="Arial" w:eastAsia="標楷體" w:hAnsi="標楷體" w:cs="Arial" w:hint="eastAsia"/>
                <w:kern w:val="1"/>
              </w:rPr>
              <w:t xml:space="preserve"> &amp; </w:t>
            </w:r>
            <w:r w:rsidRPr="00F831B1">
              <w:rPr>
                <w:rFonts w:ascii="Arial" w:eastAsia="標楷體" w:hAnsi="標楷體" w:cs="Arial"/>
                <w:kern w:val="1"/>
                <w:lang w:eastAsia="ar-SA"/>
              </w:rPr>
              <w:t>細菌</w:t>
            </w:r>
            <w:r w:rsidRPr="00F831B1">
              <w:rPr>
                <w:rFonts w:ascii="Arial" w:eastAsia="標楷體" w:hAnsi="標楷體" w:cs="Arial" w:hint="eastAsia"/>
                <w:kern w:val="1"/>
                <w:lang w:eastAsia="ar-SA"/>
              </w:rPr>
              <w:t>總論</w:t>
            </w:r>
          </w:p>
        </w:tc>
        <w:tc>
          <w:tcPr>
            <w:tcW w:w="1371" w:type="dxa"/>
            <w:shd w:val="clear" w:color="auto" w:fill="auto"/>
          </w:tcPr>
          <w:p w:rsidR="00F41DBF" w:rsidRPr="00F831B1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F831B1">
              <w:rPr>
                <w:rFonts w:ascii="Arial" w:eastAsia="標楷體" w:hAnsi="Arial" w:cs="Arial" w:hint="cs"/>
                <w:kern w:val="1"/>
                <w:lang w:eastAsia="ar-SA"/>
              </w:rPr>
              <w:t>3</w:t>
            </w:r>
            <w:r w:rsidRPr="00F831B1">
              <w:rPr>
                <w:rFonts w:ascii="Arial" w:eastAsia="標楷體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F41DBF" w:rsidRPr="00F831B1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張玲麗</w:t>
            </w: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</w:rPr>
            </w:pPr>
          </w:p>
        </w:tc>
        <w:tc>
          <w:tcPr>
            <w:tcW w:w="3706" w:type="dxa"/>
            <w:shd w:val="clear" w:color="auto" w:fill="auto"/>
          </w:tcPr>
          <w:p w:rsidR="00F41DBF" w:rsidRPr="00F831B1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標楷體" w:cs="Arial"/>
                <w:kern w:val="1"/>
                <w:lang w:eastAsia="ar-SA"/>
              </w:rPr>
            </w:pPr>
            <w:r w:rsidRPr="00F831B1">
              <w:rPr>
                <w:rFonts w:ascii="Arial" w:eastAsia="標楷體" w:hAnsi="標楷體" w:cs="Arial"/>
                <w:kern w:val="1"/>
                <w:lang w:eastAsia="ar-SA"/>
              </w:rPr>
              <w:t>黴菌</w:t>
            </w:r>
            <w:r w:rsidRPr="00F831B1">
              <w:rPr>
                <w:rFonts w:ascii="Arial" w:eastAsia="標楷體" w:hAnsi="標楷體" w:cs="Arial" w:hint="eastAsia"/>
                <w:kern w:val="1"/>
                <w:lang w:eastAsia="ar-SA"/>
              </w:rPr>
              <w:t>總論</w:t>
            </w:r>
          </w:p>
        </w:tc>
        <w:tc>
          <w:tcPr>
            <w:tcW w:w="1371" w:type="dxa"/>
            <w:shd w:val="clear" w:color="auto" w:fill="auto"/>
          </w:tcPr>
          <w:p w:rsidR="00F41DBF" w:rsidRPr="00F831B1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F831B1">
              <w:rPr>
                <w:rFonts w:ascii="Arial" w:eastAsia="標楷體" w:hAnsi="Arial" w:cs="Arial" w:hint="cs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F41DBF" w:rsidRPr="00F831B1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2A6893">
              <w:rPr>
                <w:rFonts w:ascii="Arial" w:eastAsia="標楷體" w:hAnsi="標楷體" w:cs="Arial"/>
                <w:sz w:val="22"/>
                <w:szCs w:val="22"/>
              </w:rPr>
              <w:t>張仲羽</w:t>
            </w: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</w:rPr>
            </w:pPr>
          </w:p>
        </w:tc>
        <w:tc>
          <w:tcPr>
            <w:tcW w:w="3706" w:type="dxa"/>
            <w:shd w:val="clear" w:color="auto" w:fill="auto"/>
          </w:tcPr>
          <w:p w:rsidR="00F41DBF" w:rsidRPr="00F831B1" w:rsidRDefault="00F41DBF" w:rsidP="00F41DBF">
            <w:pPr>
              <w:suppressAutoHyphens/>
              <w:snapToGrid w:val="0"/>
              <w:rPr>
                <w:rFonts w:ascii="Arial" w:eastAsia="標楷體" w:hAnsi="標楷體" w:cs="Arial"/>
                <w:kern w:val="1"/>
                <w:lang w:eastAsia="ar-SA"/>
              </w:rPr>
            </w:pPr>
            <w:r w:rsidRPr="00F831B1">
              <w:rPr>
                <w:rFonts w:ascii="Arial" w:eastAsia="標楷體" w:hAnsi="Arial" w:cs="Arial" w:hint="eastAsia"/>
                <w:kern w:val="1"/>
                <w:lang w:eastAsia="ar-SA"/>
              </w:rPr>
              <w:t>免疫總論</w:t>
            </w:r>
          </w:p>
        </w:tc>
        <w:tc>
          <w:tcPr>
            <w:tcW w:w="1371" w:type="dxa"/>
            <w:shd w:val="clear" w:color="auto" w:fill="auto"/>
          </w:tcPr>
          <w:p w:rsidR="00F41DBF" w:rsidRPr="00F831B1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F41DB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EB66C4">
              <w:rPr>
                <w:rFonts w:ascii="Arial" w:eastAsia="標楷體" w:hAnsi="標楷體" w:cs="Arial"/>
                <w:sz w:val="22"/>
                <w:szCs w:val="22"/>
              </w:rPr>
              <w:t>陳怡菁</w:t>
            </w: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</w:rPr>
            </w:pPr>
          </w:p>
        </w:tc>
        <w:tc>
          <w:tcPr>
            <w:tcW w:w="3706" w:type="dxa"/>
          </w:tcPr>
          <w:p w:rsidR="00F41DBF" w:rsidRPr="004F79AF" w:rsidRDefault="00F41DBF" w:rsidP="00F41DBF">
            <w:pPr>
              <w:suppressAutoHyphens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體液免疫反應</w:t>
            </w: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 </w:t>
            </w:r>
            <w:r w:rsidRPr="004F79AF">
              <w:rPr>
                <w:rFonts w:ascii="Arial" w:eastAsia="標楷體" w:hAnsi="Arial" w:cs="Arial"/>
                <w:kern w:val="1"/>
                <w:lang w:eastAsia="ar-SA"/>
              </w:rPr>
              <w:t xml:space="preserve">&amp; </w:t>
            </w: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B</w:t>
            </w: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細胞的產生與分化</w:t>
            </w:r>
          </w:p>
        </w:tc>
        <w:tc>
          <w:tcPr>
            <w:tcW w:w="1371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3</w:t>
            </w:r>
            <w:r w:rsidRPr="004F79AF">
              <w:rPr>
                <w:rFonts w:ascii="Arial" w:eastAsia="標楷體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陳怡菁</w:t>
            </w: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</w:rPr>
            </w:pPr>
          </w:p>
        </w:tc>
        <w:tc>
          <w:tcPr>
            <w:tcW w:w="3706" w:type="dxa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T</w:t>
            </w: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細胞的產生與分化</w:t>
            </w:r>
          </w:p>
        </w:tc>
        <w:tc>
          <w:tcPr>
            <w:tcW w:w="1371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陳怡菁</w:t>
            </w: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</w:rPr>
            </w:pPr>
          </w:p>
        </w:tc>
        <w:tc>
          <w:tcPr>
            <w:tcW w:w="3706" w:type="dxa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抗原呈現</w:t>
            </w:r>
          </w:p>
        </w:tc>
        <w:tc>
          <w:tcPr>
            <w:tcW w:w="1371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180463">
              <w:rPr>
                <w:rFonts w:ascii="Arial" w:eastAsia="標楷體" w:hAnsi="Arial" w:cs="Arial" w:hint="eastAsia"/>
                <w:sz w:val="22"/>
                <w:szCs w:val="22"/>
              </w:rPr>
              <w:t>孫昭玲</w:t>
            </w: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</w:rPr>
            </w:pPr>
          </w:p>
        </w:tc>
        <w:tc>
          <w:tcPr>
            <w:tcW w:w="3706" w:type="dxa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hint="eastAsia"/>
                <w:kern w:val="0"/>
                <w:lang w:eastAsia="ar-SA"/>
              </w:rPr>
              <w:t>淋巴球的活化與調節</w:t>
            </w:r>
          </w:p>
        </w:tc>
        <w:tc>
          <w:tcPr>
            <w:tcW w:w="1371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180463">
              <w:rPr>
                <w:rFonts w:ascii="Arial" w:eastAsia="標楷體" w:hAnsi="Arial" w:cs="Arial" w:hint="eastAsia"/>
                <w:sz w:val="22"/>
                <w:szCs w:val="22"/>
              </w:rPr>
              <w:t>孫昭玲</w:t>
            </w: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</w:rPr>
            </w:pPr>
          </w:p>
        </w:tc>
        <w:tc>
          <w:tcPr>
            <w:tcW w:w="3706" w:type="dxa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hint="eastAsia"/>
                <w:kern w:val="0"/>
                <w:lang w:eastAsia="ar-SA"/>
              </w:rPr>
              <w:t>細胞激素</w:t>
            </w:r>
          </w:p>
        </w:tc>
        <w:tc>
          <w:tcPr>
            <w:tcW w:w="1371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180463">
              <w:rPr>
                <w:rFonts w:ascii="Arial" w:eastAsia="標楷體" w:hAnsi="Arial" w:cs="Arial" w:hint="eastAsia"/>
                <w:sz w:val="22"/>
                <w:szCs w:val="22"/>
              </w:rPr>
              <w:t>孫昭玲</w:t>
            </w: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</w:rPr>
            </w:pPr>
          </w:p>
        </w:tc>
        <w:tc>
          <w:tcPr>
            <w:tcW w:w="3706" w:type="dxa"/>
          </w:tcPr>
          <w:p w:rsidR="00F41DBF" w:rsidRPr="004F79AF" w:rsidRDefault="00F41DBF" w:rsidP="00F41DB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="Arial" w:eastAsia="標楷體" w:hAnsi="Arial"/>
                <w:kern w:val="0"/>
                <w:lang w:eastAsia="ar-SA"/>
              </w:rPr>
            </w:pPr>
            <w:r w:rsidRPr="004F79AF">
              <w:rPr>
                <w:rFonts w:ascii="Arial" w:eastAsia="標楷體" w:hAnsi="Arial" w:hint="eastAsia"/>
                <w:kern w:val="0"/>
                <w:lang w:eastAsia="ar-SA"/>
              </w:rPr>
              <w:t>免疫耐受性</w:t>
            </w:r>
          </w:p>
        </w:tc>
        <w:tc>
          <w:tcPr>
            <w:tcW w:w="1371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180463">
              <w:rPr>
                <w:rFonts w:ascii="Arial" w:eastAsia="標楷體" w:hAnsi="Arial" w:cs="Arial" w:hint="eastAsia"/>
                <w:sz w:val="22"/>
                <w:szCs w:val="22"/>
              </w:rPr>
              <w:t>孫昭玲</w:t>
            </w: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</w:rPr>
            </w:pPr>
          </w:p>
        </w:tc>
        <w:tc>
          <w:tcPr>
            <w:tcW w:w="3706" w:type="dxa"/>
          </w:tcPr>
          <w:p w:rsidR="00F41DBF" w:rsidRPr="004F79AF" w:rsidRDefault="00F41DBF" w:rsidP="00F41DBF">
            <w:pPr>
              <w:suppressAutoHyphens/>
              <w:spacing w:line="0" w:lineRule="atLeast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滅菌與消毒</w:t>
            </w:r>
            <w:r w:rsidRPr="004F79AF">
              <w:rPr>
                <w:rFonts w:ascii="Arial" w:eastAsia="標楷體" w:hAnsi="標楷體" w:cs="Arial" w:hint="cs"/>
                <w:kern w:val="1"/>
                <w:lang w:eastAsia="ar-SA"/>
              </w:rPr>
              <w:t xml:space="preserve"> </w:t>
            </w:r>
          </w:p>
        </w:tc>
        <w:tc>
          <w:tcPr>
            <w:tcW w:w="1371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陳怡菁</w:t>
            </w:r>
          </w:p>
        </w:tc>
      </w:tr>
      <w:tr w:rsidR="00F41DBF" w:rsidRPr="00833D69" w:rsidTr="00AA1502">
        <w:tc>
          <w:tcPr>
            <w:tcW w:w="2289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</w:rPr>
            </w:pP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寄生蟲學</w:t>
            </w:r>
            <w:r w:rsidRPr="004F79AF">
              <w:rPr>
                <w:rFonts w:ascii="Arial" w:eastAsia="標楷體" w:hAnsi="標楷體" w:cs="Arial" w:hint="cs"/>
                <w:kern w:val="1"/>
                <w:lang w:eastAsia="ar-SA"/>
              </w:rPr>
              <w:t xml:space="preserve"> (3 hrs)</w:t>
            </w:r>
          </w:p>
        </w:tc>
        <w:tc>
          <w:tcPr>
            <w:tcW w:w="3706" w:type="dxa"/>
          </w:tcPr>
          <w:p w:rsidR="00F41DBF" w:rsidRPr="004F79AF" w:rsidRDefault="00F41DBF" w:rsidP="00F41DBF">
            <w:pPr>
              <w:suppressAutoHyphens/>
              <w:snapToGrid w:val="0"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寄生蟲</w:t>
            </w:r>
            <w:r w:rsidRPr="004F79AF">
              <w:rPr>
                <w:rFonts w:ascii="Arial" w:eastAsia="標楷體" w:hAnsi="標楷體" w:cs="Arial" w:hint="eastAsia"/>
                <w:kern w:val="1"/>
              </w:rPr>
              <w:t>總論</w:t>
            </w:r>
          </w:p>
        </w:tc>
        <w:tc>
          <w:tcPr>
            <w:tcW w:w="1371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3</w:t>
            </w:r>
          </w:p>
        </w:tc>
        <w:tc>
          <w:tcPr>
            <w:tcW w:w="1134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203007">
              <w:rPr>
                <w:rFonts w:ascii="Arial" w:eastAsia="標楷體" w:hAnsi="標楷體" w:cs="Arial"/>
                <w:sz w:val="22"/>
                <w:szCs w:val="22"/>
              </w:rPr>
              <w:t>顏全敏</w:t>
            </w:r>
          </w:p>
        </w:tc>
      </w:tr>
      <w:tr w:rsidR="00F41DBF" w:rsidRPr="00833D69" w:rsidTr="00E9340D">
        <w:tc>
          <w:tcPr>
            <w:tcW w:w="2289" w:type="dxa"/>
            <w:vMerge w:val="restart"/>
            <w:shd w:val="clear" w:color="auto" w:fill="auto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  <w:r w:rsidRPr="00E9340D">
              <w:rPr>
                <w:rFonts w:ascii="Arial" w:eastAsia="標楷體" w:hAnsi="標楷體" w:cs="Arial"/>
                <w:kern w:val="1"/>
                <w:lang w:eastAsia="ar-SA"/>
              </w:rPr>
              <w:t>藥理學</w:t>
            </w:r>
            <w:r w:rsidRPr="00E9340D">
              <w:rPr>
                <w:rFonts w:ascii="Arial" w:eastAsia="標楷體" w:hAnsi="標楷體" w:cs="Arial" w:hint="cs"/>
                <w:kern w:val="1"/>
                <w:lang w:eastAsia="ar-SA"/>
              </w:rPr>
              <w:t xml:space="preserve"> (22</w:t>
            </w:r>
            <w:r w:rsidRPr="00E9340D">
              <w:rPr>
                <w:rFonts w:ascii="Arial" w:eastAsia="標楷體" w:hAnsi="標楷體" w:cs="Arial"/>
                <w:kern w:val="1"/>
                <w:lang w:eastAsia="ar-SA"/>
              </w:rPr>
              <w:t xml:space="preserve"> hrs)</w:t>
            </w:r>
          </w:p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</w:tcPr>
          <w:p w:rsidR="00F41DBF" w:rsidRPr="004F79AF" w:rsidRDefault="00F41DBF" w:rsidP="00F41DBF">
            <w:pPr>
              <w:suppressAutoHyphens/>
              <w:spacing w:line="0" w:lineRule="atLeast"/>
              <w:rPr>
                <w:rFonts w:ascii="Arial" w:eastAsia="標楷體" w:hAnsi="標楷體" w:cs="Arial"/>
                <w:kern w:val="1"/>
                <w:lang w:eastAsia="ar-SA"/>
              </w:rPr>
            </w:pP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藥理學</w:t>
            </w:r>
            <w:r w:rsidRPr="004F79AF">
              <w:rPr>
                <w:rFonts w:ascii="Arial" w:eastAsia="標楷體" w:hAnsi="標楷體" w:cs="Arial" w:hint="eastAsia"/>
                <w:kern w:val="1"/>
                <w:lang w:eastAsia="ar-SA"/>
              </w:rPr>
              <w:t>總論</w:t>
            </w:r>
            <w:r>
              <w:rPr>
                <w:rFonts w:ascii="Arial" w:eastAsia="標楷體" w:hAnsi="標楷體" w:cs="Arial" w:hint="cs"/>
                <w:kern w:val="1"/>
                <w:lang w:eastAsia="ar-SA"/>
              </w:rPr>
              <w:t>(general pharmacology</w:t>
            </w:r>
            <w:r>
              <w:rPr>
                <w:rFonts w:ascii="Arial" w:eastAsia="標楷體" w:hAnsi="標楷體" w:cs="Arial"/>
                <w:kern w:val="1"/>
                <w:lang w:eastAsia="ar-SA"/>
              </w:rPr>
              <w:t>)</w:t>
            </w:r>
          </w:p>
        </w:tc>
        <w:tc>
          <w:tcPr>
            <w:tcW w:w="1371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>
              <w:rPr>
                <w:rFonts w:ascii="Arial" w:eastAsia="標楷體" w:hAnsi="Arial" w:cs="Arial"/>
                <w:kern w:val="1"/>
              </w:rPr>
              <w:t>2</w:t>
            </w:r>
          </w:p>
        </w:tc>
        <w:tc>
          <w:tcPr>
            <w:tcW w:w="1134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AA1502">
              <w:rPr>
                <w:rFonts w:ascii="Arial" w:eastAsia="標楷體" w:hAnsi="Arial" w:cs="Arial" w:hint="eastAsia"/>
                <w:kern w:val="1"/>
                <w:lang w:eastAsia="ar-SA"/>
              </w:rPr>
              <w:t>洪秀貞</w:t>
            </w:r>
          </w:p>
        </w:tc>
      </w:tr>
      <w:tr w:rsidR="00F41DBF" w:rsidRPr="00833D69" w:rsidTr="00E9340D">
        <w:tc>
          <w:tcPr>
            <w:tcW w:w="2289" w:type="dxa"/>
            <w:vMerge/>
            <w:shd w:val="clear" w:color="auto" w:fill="auto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</w:tcPr>
          <w:p w:rsidR="00F41DBF" w:rsidRPr="004F79AF" w:rsidRDefault="00F41DBF" w:rsidP="00F41DBF">
            <w:pPr>
              <w:suppressAutoHyphens/>
              <w:spacing w:line="0" w:lineRule="atLeast"/>
              <w:rPr>
                <w:rFonts w:ascii="Arial" w:eastAsia="標楷體" w:hAnsi="標楷體" w:cs="Arial"/>
                <w:kern w:val="1"/>
                <w:lang w:eastAsia="ar-SA"/>
              </w:rPr>
            </w:pP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藥物動</w:t>
            </w:r>
            <w:r>
              <w:rPr>
                <w:rFonts w:ascii="Arial" w:eastAsia="標楷體" w:hAnsi="標楷體" w:cs="Arial" w:hint="eastAsia"/>
                <w:kern w:val="1"/>
              </w:rPr>
              <w:t>力學</w:t>
            </w:r>
            <w:r>
              <w:rPr>
                <w:rFonts w:ascii="Arial" w:eastAsia="標楷體" w:hAnsi="標楷體" w:cs="Arial" w:hint="eastAsia"/>
                <w:kern w:val="1"/>
              </w:rPr>
              <w:t>(</w:t>
            </w:r>
            <w:r w:rsidRPr="00AA1502">
              <w:rPr>
                <w:rFonts w:ascii="Arial" w:eastAsia="標楷體" w:hAnsi="標楷體" w:cs="Arial"/>
                <w:kern w:val="1"/>
              </w:rPr>
              <w:t>Pharmacokinetics</w:t>
            </w:r>
            <w:r>
              <w:rPr>
                <w:rFonts w:ascii="Arial" w:eastAsia="標楷體" w:hAnsi="標楷體" w:cs="Arial" w:hint="eastAsia"/>
                <w:kern w:val="1"/>
              </w:rPr>
              <w:t>)</w:t>
            </w:r>
          </w:p>
        </w:tc>
        <w:tc>
          <w:tcPr>
            <w:tcW w:w="1371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>
              <w:rPr>
                <w:rFonts w:ascii="Arial" w:eastAsia="標楷體" w:hAnsi="Arial" w:cs="Arial"/>
                <w:kern w:val="1"/>
              </w:rPr>
              <w:t>2</w:t>
            </w:r>
          </w:p>
        </w:tc>
        <w:tc>
          <w:tcPr>
            <w:tcW w:w="1134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AA1502">
              <w:rPr>
                <w:rFonts w:ascii="Arial" w:eastAsia="標楷體" w:hAnsi="Arial" w:cs="Arial" w:hint="eastAsia"/>
                <w:kern w:val="1"/>
                <w:lang w:eastAsia="ar-SA"/>
              </w:rPr>
              <w:t>洪秀貞</w:t>
            </w:r>
          </w:p>
        </w:tc>
      </w:tr>
      <w:tr w:rsidR="00F41DBF" w:rsidRPr="00833D69" w:rsidTr="00E9340D">
        <w:tc>
          <w:tcPr>
            <w:tcW w:w="2289" w:type="dxa"/>
            <w:vMerge/>
            <w:shd w:val="clear" w:color="auto" w:fill="auto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</w:tcPr>
          <w:p w:rsidR="00F41DBF" w:rsidRPr="004F79AF" w:rsidRDefault="00F41DBF" w:rsidP="00F41DBF">
            <w:pPr>
              <w:suppressAutoHyphens/>
              <w:spacing w:line="0" w:lineRule="atLeast"/>
              <w:rPr>
                <w:rFonts w:ascii="Arial" w:eastAsia="標楷體" w:hAnsi="標楷體" w:cs="Arial"/>
                <w:kern w:val="1"/>
                <w:lang w:eastAsia="ar-SA"/>
              </w:rPr>
            </w:pPr>
            <w:r w:rsidRPr="00AA1502">
              <w:rPr>
                <w:rFonts w:ascii="Arial" w:eastAsia="標楷體" w:hAnsi="標楷體" w:cs="Arial" w:hint="eastAsia"/>
                <w:kern w:val="1"/>
                <w:lang w:eastAsia="ar-SA"/>
              </w:rPr>
              <w:t>藥物基因體學</w:t>
            </w:r>
            <w:r w:rsidRPr="00AA1502">
              <w:rPr>
                <w:rFonts w:ascii="Arial" w:eastAsia="標楷體" w:hAnsi="標楷體" w:cs="Arial" w:hint="eastAsia"/>
                <w:kern w:val="1"/>
                <w:lang w:eastAsia="ar-SA"/>
              </w:rPr>
              <w:t>(Pharmacogenomic)</w:t>
            </w:r>
          </w:p>
        </w:tc>
        <w:tc>
          <w:tcPr>
            <w:tcW w:w="1371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F41DBF" w:rsidRPr="00AA1502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AA1502">
              <w:rPr>
                <w:rFonts w:ascii="Arial" w:eastAsia="標楷體" w:hAnsi="Arial" w:cs="Arial" w:hint="eastAsia"/>
                <w:kern w:val="1"/>
                <w:lang w:eastAsia="ar-SA"/>
              </w:rPr>
              <w:t>洪秀貞</w:t>
            </w:r>
          </w:p>
        </w:tc>
      </w:tr>
      <w:tr w:rsidR="00F41DBF" w:rsidRPr="00833D69" w:rsidTr="00E9340D">
        <w:tc>
          <w:tcPr>
            <w:tcW w:w="2289" w:type="dxa"/>
            <w:vMerge/>
            <w:shd w:val="clear" w:color="auto" w:fill="auto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</w:tcPr>
          <w:p w:rsidR="00F41DBF" w:rsidRPr="004F79AF" w:rsidRDefault="00F41DBF" w:rsidP="00F41DBF">
            <w:pPr>
              <w:suppressAutoHyphens/>
              <w:spacing w:line="0" w:lineRule="atLeast"/>
              <w:rPr>
                <w:rFonts w:ascii="Arial" w:eastAsia="標楷體" w:hAnsi="標楷體" w:cs="Arial"/>
                <w:kern w:val="1"/>
                <w:lang w:eastAsia="ar-SA"/>
              </w:rPr>
            </w:pPr>
            <w:r w:rsidRPr="00FA7412">
              <w:rPr>
                <w:rFonts w:ascii="Arial" w:eastAsia="標楷體" w:hAnsi="標楷體" w:cs="Arial" w:hint="eastAsia"/>
                <w:kern w:val="1"/>
                <w:lang w:eastAsia="ar-SA"/>
              </w:rPr>
              <w:t>自主神經藥理概論</w:t>
            </w:r>
            <w:r w:rsidRPr="00FA7412">
              <w:rPr>
                <w:rFonts w:ascii="Arial" w:eastAsia="標楷體" w:hAnsi="標楷體" w:cs="Arial" w:hint="eastAsia"/>
                <w:kern w:val="1"/>
                <w:lang w:eastAsia="ar-SA"/>
              </w:rPr>
              <w:t xml:space="preserve">               (Introduction to autonomic pharmacology)</w:t>
            </w:r>
          </w:p>
        </w:tc>
        <w:tc>
          <w:tcPr>
            <w:tcW w:w="1371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F41DBF" w:rsidRPr="00AA1502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FA7412">
              <w:rPr>
                <w:rFonts w:ascii="Arial" w:eastAsia="標楷體" w:hAnsi="Arial" w:cs="Arial" w:hint="eastAsia"/>
                <w:kern w:val="1"/>
                <w:lang w:eastAsia="ar-SA"/>
              </w:rPr>
              <w:t>楊玉嬌</w:t>
            </w:r>
          </w:p>
        </w:tc>
      </w:tr>
      <w:tr w:rsidR="00F41DBF" w:rsidRPr="00833D69" w:rsidTr="00E9340D">
        <w:tc>
          <w:tcPr>
            <w:tcW w:w="2289" w:type="dxa"/>
            <w:vMerge/>
            <w:shd w:val="clear" w:color="auto" w:fill="auto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DBF" w:rsidRDefault="00F41DBF" w:rsidP="00F41DBF">
            <w:pPr>
              <w:suppressAutoHyphens/>
              <w:spacing w:line="0" w:lineRule="atLeast"/>
              <w:rPr>
                <w:rFonts w:ascii="Arial" w:eastAsia="標楷體" w:hAnsi="Arial" w:cs="Arial"/>
                <w:kern w:val="1"/>
                <w:lang w:eastAsia="ar-SA"/>
              </w:rPr>
            </w:pPr>
            <w:r w:rsidRPr="00712E91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1. </w:t>
            </w:r>
            <w:r w:rsidRPr="00712E91">
              <w:rPr>
                <w:rFonts w:ascii="Arial" w:eastAsia="標楷體" w:hAnsi="Arial" w:cs="Arial" w:hint="eastAsia"/>
                <w:kern w:val="1"/>
                <w:lang w:eastAsia="ar-SA"/>
              </w:rPr>
              <w:t>擬膽鹼性作用劑</w:t>
            </w:r>
            <w:r w:rsidRPr="00712E91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              (Cholinergic drugs)                                          2.</w:t>
            </w:r>
            <w:r w:rsidRPr="00712E91">
              <w:rPr>
                <w:rFonts w:ascii="Arial" w:eastAsia="標楷體" w:hAnsi="Arial" w:cs="Arial" w:hint="eastAsia"/>
                <w:kern w:val="1"/>
                <w:lang w:eastAsia="ar-SA"/>
              </w:rPr>
              <w:t>抗膽鹼性作用劑</w:t>
            </w:r>
            <w:r w:rsidRPr="00712E91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                (Cholinergic blocking agents)</w:t>
            </w:r>
          </w:p>
          <w:p w:rsidR="00F41DBF" w:rsidRPr="004F79AF" w:rsidRDefault="00F41DBF" w:rsidP="00F41DBF">
            <w:pPr>
              <w:suppressAutoHyphens/>
              <w:spacing w:line="0" w:lineRule="atLeast"/>
              <w:rPr>
                <w:rFonts w:ascii="Arial" w:eastAsia="標楷體" w:hAnsi="Arial" w:cs="Arial"/>
                <w:kern w:val="1"/>
                <w:lang w:eastAsia="ar-S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>
              <w:rPr>
                <w:rFonts w:ascii="Arial" w:eastAsia="標楷體" w:hAnsi="Arial" w:cs="Arial" w:hint="cs"/>
                <w:kern w:val="1"/>
                <w:lang w:eastAsia="ar-SA"/>
              </w:rPr>
              <w:t>4</w:t>
            </w:r>
          </w:p>
        </w:tc>
        <w:tc>
          <w:tcPr>
            <w:tcW w:w="1134" w:type="dxa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FA7412">
              <w:rPr>
                <w:rFonts w:ascii="Arial" w:eastAsia="標楷體" w:hAnsi="Arial" w:cs="Arial" w:hint="eastAsia"/>
                <w:kern w:val="1"/>
                <w:lang w:eastAsia="ar-SA"/>
              </w:rPr>
              <w:t>楊玉嬌</w:t>
            </w:r>
          </w:p>
        </w:tc>
      </w:tr>
      <w:tr w:rsidR="00F41DBF" w:rsidRPr="00833D69" w:rsidTr="00E9340D">
        <w:tc>
          <w:tcPr>
            <w:tcW w:w="2289" w:type="dxa"/>
            <w:vMerge/>
            <w:shd w:val="clear" w:color="auto" w:fill="auto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rPr>
                <w:rFonts w:ascii="Arial" w:eastAsia="標楷體" w:hAnsi="Arial" w:cs="Arial"/>
                <w:kern w:val="1"/>
                <w:lang w:eastAsia="ar-SA"/>
              </w:rPr>
            </w:pP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1. </w:t>
            </w: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>擬腎上腺素作用劑</w:t>
            </w: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               (Adrenergic drugs)                                  2. </w:t>
            </w: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>抗腎上腺素作用劑</w:t>
            </w: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                 (Adrenergic blocking agents)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>
              <w:rPr>
                <w:rFonts w:ascii="Arial" w:eastAsia="標楷體" w:hAnsi="Arial" w:cs="Arial" w:hint="cs"/>
                <w:kern w:val="1"/>
                <w:lang w:eastAsia="ar-SA"/>
              </w:rPr>
              <w:t>4</w:t>
            </w:r>
          </w:p>
        </w:tc>
        <w:tc>
          <w:tcPr>
            <w:tcW w:w="1134" w:type="dxa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>吳炳男</w:t>
            </w:r>
          </w:p>
        </w:tc>
      </w:tr>
      <w:tr w:rsidR="00F41DBF" w:rsidRPr="00833D69" w:rsidTr="00E9340D">
        <w:tc>
          <w:tcPr>
            <w:tcW w:w="2289" w:type="dxa"/>
            <w:vMerge/>
            <w:shd w:val="clear" w:color="auto" w:fill="auto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DBF" w:rsidRDefault="00F41DBF" w:rsidP="00F41DBF">
            <w:pPr>
              <w:suppressAutoHyphens/>
              <w:spacing w:line="0" w:lineRule="atLeast"/>
              <w:rPr>
                <w:rFonts w:ascii="Arial" w:eastAsia="標楷體" w:hAnsi="Arial" w:cs="Arial"/>
                <w:kern w:val="1"/>
                <w:lang w:eastAsia="ar-SA"/>
              </w:rPr>
            </w:pP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1. </w:t>
            </w: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>神經肌肉阻斷劑</w:t>
            </w: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               (Neuromuscular blocking agents )                                  2.</w:t>
            </w: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>神經節阻斷劑</w:t>
            </w: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           (Ganglionic blocking agents) </w:t>
            </w:r>
          </w:p>
          <w:p w:rsidR="00F41DBF" w:rsidRPr="004F79AF" w:rsidRDefault="00F41DBF" w:rsidP="00F41DBF">
            <w:pPr>
              <w:suppressAutoHyphens/>
              <w:spacing w:line="0" w:lineRule="atLeast"/>
              <w:rPr>
                <w:rFonts w:ascii="Arial" w:eastAsia="標楷體" w:hAnsi="Arial" w:cs="Arial"/>
                <w:kern w:val="1"/>
                <w:lang w:eastAsia="ar-SA"/>
              </w:rPr>
            </w:pP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  </w:t>
            </w:r>
          </w:p>
        </w:tc>
        <w:tc>
          <w:tcPr>
            <w:tcW w:w="1371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F41DBF" w:rsidRPr="00AA1502" w:rsidRDefault="00F41DBF" w:rsidP="00F41DBF">
            <w:pPr>
              <w:suppressAutoHyphens/>
              <w:rPr>
                <w:rFonts w:ascii="Arial" w:eastAsia="標楷體" w:hAnsi="Arial" w:cs="Arial"/>
                <w:kern w:val="1"/>
                <w:lang w:eastAsia="ar-SA"/>
              </w:rPr>
            </w:pPr>
            <w:r w:rsidRPr="00FA7412">
              <w:rPr>
                <w:rFonts w:ascii="Arial" w:eastAsia="標楷體" w:hAnsi="Arial" w:cs="Arial" w:hint="eastAsia"/>
                <w:kern w:val="1"/>
                <w:lang w:eastAsia="ar-SA"/>
              </w:rPr>
              <w:t>楊玉嬌</w:t>
            </w:r>
          </w:p>
        </w:tc>
      </w:tr>
      <w:tr w:rsidR="00F41DBF" w:rsidRPr="00833D69" w:rsidTr="00E9340D">
        <w:tc>
          <w:tcPr>
            <w:tcW w:w="2289" w:type="dxa"/>
            <w:vMerge/>
            <w:shd w:val="clear" w:color="auto" w:fill="auto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DBF" w:rsidRPr="003E742B" w:rsidRDefault="00F41DBF" w:rsidP="00F41DBF">
            <w:pPr>
              <w:suppressAutoHyphens/>
              <w:spacing w:line="0" w:lineRule="atLeast"/>
              <w:rPr>
                <w:rFonts w:ascii="Arial" w:eastAsia="標楷體" w:hAnsi="Arial" w:cs="Arial"/>
                <w:kern w:val="1"/>
                <w:lang w:eastAsia="ar-SA"/>
              </w:rPr>
            </w:pP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>1.</w:t>
            </w: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>自泌素</w:t>
            </w: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 (Autacoids) (I): Prostaglandins,Thromboxanes Leukotrienes &amp; Related Compounds</w:t>
            </w:r>
            <w:r>
              <w:rPr>
                <w:rFonts w:ascii="Arial" w:eastAsia="標楷體" w:hAnsi="Arial" w:cs="Arial"/>
                <w:kern w:val="1"/>
                <w:lang w:eastAsia="ar-SA"/>
              </w:rPr>
              <w:t xml:space="preserve">  </w:t>
            </w:r>
            <w:r w:rsidRPr="000610B9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0C0888">
              <w:rPr>
                <w:rFonts w:ascii="Arial" w:eastAsia="標楷體" w:hAnsi="Arial" w:cs="Arial" w:hint="eastAsia"/>
                <w:kern w:val="1"/>
                <w:lang w:eastAsia="ar-SA"/>
              </w:rPr>
              <w:t>吳炳男</w:t>
            </w:r>
          </w:p>
        </w:tc>
      </w:tr>
      <w:tr w:rsidR="00F41DBF" w:rsidRPr="00833D69" w:rsidTr="00E9340D">
        <w:tc>
          <w:tcPr>
            <w:tcW w:w="2289" w:type="dxa"/>
            <w:vMerge/>
            <w:shd w:val="clear" w:color="auto" w:fill="auto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DBF" w:rsidRPr="000C0888" w:rsidRDefault="00F41DBF" w:rsidP="00F41DBF">
            <w:pPr>
              <w:suppressAutoHyphens/>
              <w:spacing w:line="0" w:lineRule="atLeast"/>
              <w:rPr>
                <w:rFonts w:ascii="Arial" w:eastAsia="標楷體" w:hAnsi="Arial" w:cs="Arial"/>
                <w:kern w:val="1"/>
                <w:lang w:eastAsia="ar-SA"/>
              </w:rPr>
            </w:pPr>
            <w:r w:rsidRPr="006B3DB8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2. </w:t>
            </w:r>
            <w:r w:rsidRPr="006B3DB8">
              <w:rPr>
                <w:rFonts w:ascii="Arial" w:eastAsia="標楷體" w:hAnsi="Arial" w:cs="Arial" w:hint="eastAsia"/>
                <w:kern w:val="1"/>
                <w:lang w:eastAsia="ar-SA"/>
              </w:rPr>
              <w:t>自泌素</w:t>
            </w:r>
            <w:r w:rsidRPr="006B3DB8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 (Autacoids)(II): Histamine, Serotonin &amp; the Ergot Alkaloids</w:t>
            </w:r>
            <w:r>
              <w:rPr>
                <w:rFonts w:ascii="Arial" w:eastAsia="標楷體" w:hAnsi="Arial" w:cs="Arial"/>
                <w:kern w:val="1"/>
                <w:lang w:eastAsia="ar-SA"/>
              </w:rPr>
              <w:t xml:space="preserve">  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F41DBF" w:rsidRPr="000C0888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>
              <w:rPr>
                <w:rFonts w:ascii="Arial" w:eastAsia="標楷體" w:hAnsi="Arial" w:cs="Arial" w:hint="eastAsia"/>
                <w:kern w:val="1"/>
              </w:rPr>
              <w:t>葉竹來</w:t>
            </w:r>
          </w:p>
        </w:tc>
      </w:tr>
      <w:tr w:rsidR="00F41DBF" w:rsidRPr="00833D69" w:rsidTr="00AA1502">
        <w:tc>
          <w:tcPr>
            <w:tcW w:w="2289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  <w:r>
              <w:rPr>
                <w:rFonts w:ascii="Arial" w:eastAsia="標楷體" w:hAnsi="標楷體" w:cs="Arial" w:hint="eastAsia"/>
                <w:kern w:val="1"/>
              </w:rPr>
              <w:t>分子生物學</w:t>
            </w:r>
            <w:r w:rsidRPr="004F79AF">
              <w:rPr>
                <w:rFonts w:ascii="Arial" w:eastAsia="標楷體" w:hAnsi="標楷體" w:cs="Arial" w:hint="eastAsia"/>
                <w:kern w:val="1"/>
              </w:rPr>
              <w:t xml:space="preserve"> (</w:t>
            </w:r>
            <w:r w:rsidRPr="004F79AF">
              <w:rPr>
                <w:rFonts w:ascii="Arial" w:eastAsia="標楷體" w:hAnsi="標楷體" w:cs="Arial"/>
                <w:kern w:val="1"/>
              </w:rPr>
              <w:t>3</w:t>
            </w:r>
            <w:r w:rsidRPr="004F79AF">
              <w:rPr>
                <w:rFonts w:ascii="Arial" w:eastAsia="標楷體" w:hAnsi="標楷體" w:cs="Arial" w:hint="eastAsia"/>
                <w:kern w:val="1"/>
              </w:rPr>
              <w:t xml:space="preserve"> hr)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hint="eastAsia"/>
                <w:kern w:val="0"/>
                <w:lang w:eastAsia="ar-SA"/>
              </w:rPr>
              <w:t>細胞癌化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3</w:t>
            </w:r>
          </w:p>
        </w:tc>
        <w:tc>
          <w:tcPr>
            <w:tcW w:w="1134" w:type="dxa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C738FC">
              <w:rPr>
                <w:rFonts w:ascii="Arial" w:eastAsia="標楷體" w:hAnsi="Arial" w:cs="Arial" w:hint="eastAsia"/>
                <w:sz w:val="22"/>
                <w:szCs w:val="22"/>
              </w:rPr>
              <w:t>林常申</w:t>
            </w:r>
          </w:p>
        </w:tc>
      </w:tr>
      <w:tr w:rsidR="00F41DBF" w:rsidRPr="00833D69" w:rsidTr="00AA1502">
        <w:tc>
          <w:tcPr>
            <w:tcW w:w="2289" w:type="dxa"/>
            <w:vMerge w:val="restart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</w:rPr>
            </w:pP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病理</w:t>
            </w:r>
            <w:r w:rsidRPr="004F79AF">
              <w:rPr>
                <w:rFonts w:ascii="Arial" w:eastAsia="標楷體" w:hAnsi="標楷體" w:cs="Arial" w:hint="eastAsia"/>
                <w:kern w:val="1"/>
              </w:rPr>
              <w:t>學</w:t>
            </w:r>
            <w:r w:rsidRPr="004F79AF">
              <w:rPr>
                <w:rFonts w:ascii="Arial" w:eastAsia="標楷體" w:hAnsi="標楷體" w:cs="Arial" w:hint="eastAsia"/>
                <w:kern w:val="1"/>
              </w:rPr>
              <w:t xml:space="preserve"> (</w:t>
            </w:r>
            <w:r w:rsidRPr="004F79AF">
              <w:rPr>
                <w:rFonts w:ascii="Arial" w:eastAsia="標楷體" w:hAnsi="標楷體" w:cs="Arial"/>
                <w:kern w:val="1"/>
              </w:rPr>
              <w:t>1</w:t>
            </w:r>
            <w:r>
              <w:rPr>
                <w:rFonts w:ascii="Arial" w:eastAsia="標楷體" w:hAnsi="標楷體" w:cs="Arial"/>
                <w:kern w:val="1"/>
              </w:rPr>
              <w:t>8</w:t>
            </w:r>
            <w:r w:rsidRPr="004F79AF">
              <w:rPr>
                <w:rFonts w:ascii="Arial" w:eastAsia="標楷體" w:hAnsi="標楷體" w:cs="Arial"/>
                <w:kern w:val="1"/>
              </w:rPr>
              <w:t xml:space="preserve"> hrs)</w:t>
            </w:r>
          </w:p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病理</w:t>
            </w:r>
            <w:r w:rsidRPr="004F79AF">
              <w:rPr>
                <w:rFonts w:ascii="Arial" w:eastAsia="標楷體" w:hAnsi="標楷體" w:cs="Arial" w:hint="eastAsia"/>
                <w:kern w:val="1"/>
              </w:rPr>
              <w:t>學概</w:t>
            </w:r>
            <w:r w:rsidRPr="004F79AF">
              <w:rPr>
                <w:rFonts w:ascii="Arial" w:eastAsia="標楷體" w:hAnsi="標楷體" w:cs="Arial" w:hint="eastAsia"/>
                <w:kern w:val="1"/>
                <w:lang w:eastAsia="ar-SA"/>
              </w:rPr>
              <w:t>論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3</w:t>
            </w:r>
          </w:p>
        </w:tc>
        <w:tc>
          <w:tcPr>
            <w:tcW w:w="1134" w:type="dxa"/>
          </w:tcPr>
          <w:p w:rsidR="00F41DBF" w:rsidRPr="00EF4FD7" w:rsidRDefault="00F41DBF" w:rsidP="00F41DBF">
            <w:pPr>
              <w:suppressAutoHyphens/>
              <w:adjustRightInd w:val="0"/>
              <w:snapToGrid w:val="0"/>
              <w:rPr>
                <w:rFonts w:ascii="標楷體" w:eastAsia="標楷體" w:hAnsi="標楷體" w:cs="Arial"/>
                <w:kern w:val="1"/>
                <w:lang w:eastAsia="ar-SA"/>
              </w:rPr>
            </w:pPr>
            <w:r w:rsidRPr="00EF4FD7">
              <w:rPr>
                <w:rFonts w:ascii="標楷體" w:eastAsia="標楷體" w:hAnsi="標楷體" w:hint="eastAsia"/>
              </w:rPr>
              <w:t>楊曉芳</w:t>
            </w: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標楷體" w:cs="Arial"/>
                <w:kern w:val="1"/>
                <w:lang w:eastAsia="ar-SA"/>
              </w:rPr>
            </w:pPr>
            <w:r w:rsidRPr="004F79AF">
              <w:rPr>
                <w:rFonts w:ascii="標楷體" w:eastAsia="標楷體" w:hAnsi="標楷體" w:hint="eastAsia"/>
                <w:kern w:val="1"/>
                <w:lang w:eastAsia="ar-SA"/>
              </w:rPr>
              <w:t>細胞適應、細胞受傷與細胞死亡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3</w:t>
            </w:r>
          </w:p>
        </w:tc>
        <w:tc>
          <w:tcPr>
            <w:tcW w:w="1134" w:type="dxa"/>
          </w:tcPr>
          <w:p w:rsidR="00F41DBF" w:rsidRPr="00EF4FD7" w:rsidRDefault="00F41DBF" w:rsidP="00F41DBF">
            <w:pPr>
              <w:suppressAutoHyphens/>
              <w:adjustRightInd w:val="0"/>
              <w:snapToGrid w:val="0"/>
              <w:rPr>
                <w:rFonts w:ascii="標楷體" w:eastAsia="標楷體" w:hAnsi="標楷體" w:cs="Arial"/>
                <w:kern w:val="1"/>
                <w:lang w:eastAsia="ar-SA"/>
              </w:rPr>
            </w:pPr>
            <w:r w:rsidRPr="00EF4FD7">
              <w:rPr>
                <w:rFonts w:ascii="標楷體" w:eastAsia="標楷體" w:hAnsi="標楷體" w:hint="eastAsia"/>
              </w:rPr>
              <w:t>連培因</w:t>
            </w: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標楷體" w:eastAsia="標楷體" w:hAnsi="標楷體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炎</w:t>
            </w:r>
            <w:r w:rsidRPr="004F79AF">
              <w:rPr>
                <w:rFonts w:ascii="Arial" w:eastAsia="標楷體" w:hAnsi="Arial" w:cs="Arial" w:hint="eastAsia"/>
                <w:kern w:val="1"/>
              </w:rPr>
              <w:t>症與修復</w:t>
            </w: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病理學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3</w:t>
            </w:r>
          </w:p>
        </w:tc>
        <w:tc>
          <w:tcPr>
            <w:tcW w:w="1134" w:type="dxa"/>
          </w:tcPr>
          <w:p w:rsidR="00F41DBF" w:rsidRPr="00EF4FD7" w:rsidRDefault="00F41DBF" w:rsidP="00F41DBF">
            <w:pPr>
              <w:suppressAutoHyphens/>
              <w:adjustRightInd w:val="0"/>
              <w:snapToGrid w:val="0"/>
              <w:rPr>
                <w:rFonts w:ascii="標楷體" w:eastAsia="標楷體" w:hAnsi="標楷體" w:cs="Arial"/>
                <w:kern w:val="1"/>
                <w:lang w:eastAsia="ar-SA"/>
              </w:rPr>
            </w:pPr>
            <w:r w:rsidRPr="00EF4FD7">
              <w:rPr>
                <w:rFonts w:ascii="標楷體" w:eastAsia="標楷體" w:hAnsi="標楷體" w:hint="eastAsia"/>
              </w:rPr>
              <w:t>尹莘玲</w:t>
            </w: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hint="eastAsia"/>
                <w:kern w:val="0"/>
                <w:lang w:eastAsia="ar-SA"/>
              </w:rPr>
              <w:t>腫瘤病理學概論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3</w:t>
            </w:r>
          </w:p>
        </w:tc>
        <w:tc>
          <w:tcPr>
            <w:tcW w:w="1134" w:type="dxa"/>
          </w:tcPr>
          <w:p w:rsidR="00F41DBF" w:rsidRPr="00EF4FD7" w:rsidRDefault="00F41DBF" w:rsidP="00F41DBF">
            <w:pPr>
              <w:suppressAutoHyphens/>
              <w:adjustRightInd w:val="0"/>
              <w:snapToGrid w:val="0"/>
              <w:rPr>
                <w:rFonts w:ascii="標楷體" w:eastAsia="標楷體" w:hAnsi="標楷體"/>
              </w:rPr>
            </w:pPr>
            <w:r w:rsidRPr="00EF4FD7">
              <w:rPr>
                <w:rFonts w:ascii="標楷體" w:eastAsia="標楷體" w:hAnsi="標楷體" w:hint="eastAsia"/>
              </w:rPr>
              <w:t>尹莘玲</w:t>
            </w: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  <w:shd w:val="clear" w:color="auto" w:fill="auto"/>
            <w:vAlign w:val="center"/>
          </w:tcPr>
          <w:p w:rsidR="00F41DBF" w:rsidRDefault="00F41DBF" w:rsidP="00F41DBF">
            <w:pPr>
              <w:rPr>
                <w:rFonts w:ascii="標楷體" w:eastAsia="標楷體" w:hAnsi="標楷體"/>
              </w:rPr>
            </w:pPr>
            <w:r w:rsidRPr="00C46367">
              <w:rPr>
                <w:rFonts w:ascii="標楷體" w:eastAsia="標楷體" w:hAnsi="標楷體" w:hint="eastAsia"/>
              </w:rPr>
              <w:t>細胞受損、炎症病理學實驗</w:t>
            </w:r>
          </w:p>
          <w:p w:rsidR="00F41DBF" w:rsidRPr="00C46367" w:rsidRDefault="00F41DBF" w:rsidP="00F41DBF">
            <w:pPr>
              <w:rPr>
                <w:rFonts w:ascii="標楷體" w:eastAsia="標楷體" w:hAnsi="標楷體"/>
              </w:rPr>
            </w:pPr>
            <w:r w:rsidRPr="00C46367">
              <w:rPr>
                <w:rFonts w:eastAsia="標楷體"/>
              </w:rPr>
              <w:t xml:space="preserve">(504 &amp; 505 </w:t>
            </w:r>
            <w:r w:rsidRPr="00C46367">
              <w:rPr>
                <w:rFonts w:ascii="標楷體" w:eastAsia="標楷體" w:hAnsi="標楷體" w:hint="eastAsia"/>
              </w:rPr>
              <w:t>教室)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F41DBF" w:rsidRPr="00C46367" w:rsidRDefault="00F41DBF" w:rsidP="00F41DBF">
            <w:pPr>
              <w:suppressAutoHyphens/>
              <w:spacing w:line="0" w:lineRule="atLeast"/>
              <w:jc w:val="both"/>
              <w:rPr>
                <w:rFonts w:eastAsia="標楷體"/>
                <w:kern w:val="1"/>
                <w:lang w:eastAsia="ar-SA"/>
              </w:rPr>
            </w:pPr>
            <w:r w:rsidRPr="00C46367">
              <w:rPr>
                <w:rFonts w:eastAsia="標楷體"/>
              </w:rPr>
              <w:t>Pathology lab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>
              <w:rPr>
                <w:rFonts w:ascii="Arial" w:eastAsia="標楷體" w:hAnsi="Arial" w:cs="Arial"/>
                <w:kern w:val="1"/>
                <w:lang w:eastAsia="ar-SA"/>
              </w:rPr>
              <w:t>3</w:t>
            </w:r>
          </w:p>
        </w:tc>
        <w:tc>
          <w:tcPr>
            <w:tcW w:w="1134" w:type="dxa"/>
          </w:tcPr>
          <w:p w:rsidR="00F41DBF" w:rsidRPr="009C5B94" w:rsidRDefault="00F41DBF" w:rsidP="00F41DBF">
            <w:pPr>
              <w:rPr>
                <w:rFonts w:ascii="標楷體" w:eastAsia="標楷體" w:hAnsi="標楷體" w:cs="Arial"/>
                <w:sz w:val="22"/>
              </w:rPr>
            </w:pPr>
            <w:r w:rsidRPr="009C5B94">
              <w:rPr>
                <w:rFonts w:ascii="標楷體" w:eastAsia="標楷體" w:hAnsi="標楷體" w:hint="eastAsia"/>
              </w:rPr>
              <w:t>韋又菁</w:t>
            </w:r>
          </w:p>
          <w:p w:rsidR="00F41DBF" w:rsidRPr="00EF4FD7" w:rsidRDefault="00F41DBF" w:rsidP="00F41DBF">
            <w:pPr>
              <w:suppressAutoHyphens/>
              <w:adjustRightInd w:val="0"/>
              <w:snapToGrid w:val="0"/>
              <w:rPr>
                <w:rFonts w:ascii="標楷體" w:eastAsia="標楷體" w:hAnsi="標楷體" w:cs="Arial"/>
                <w:kern w:val="1"/>
                <w:lang w:eastAsia="ar-SA"/>
              </w:rPr>
            </w:pP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0A074F">
              <w:rPr>
                <w:rFonts w:ascii="標楷體" w:eastAsia="標楷體" w:hAnsi="標楷體" w:hint="eastAsia"/>
              </w:rPr>
              <w:t>基礎腫瘤</w:t>
            </w: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病理學實驗</w:t>
            </w: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AD73E6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AD73E6">
              <w:rPr>
                <w:rFonts w:ascii="Arial" w:eastAsia="標楷體" w:hAnsi="Arial" w:cs="Arial" w:hint="cs"/>
                <w:kern w:val="1"/>
                <w:lang w:eastAsia="ar-SA"/>
              </w:rPr>
              <w:t xml:space="preserve">3 </w:t>
            </w:r>
          </w:p>
        </w:tc>
        <w:tc>
          <w:tcPr>
            <w:tcW w:w="1134" w:type="dxa"/>
          </w:tcPr>
          <w:p w:rsidR="00F41DBF" w:rsidRPr="00EE0AFD" w:rsidRDefault="00F41DBF" w:rsidP="00F41DBF">
            <w:pPr>
              <w:rPr>
                <w:rFonts w:ascii="標楷體" w:eastAsia="標楷體" w:hAnsi="標楷體"/>
                <w:sz w:val="22"/>
              </w:rPr>
            </w:pPr>
            <w:r w:rsidRPr="00EE0AFD">
              <w:rPr>
                <w:rFonts w:ascii="標楷體" w:eastAsia="標楷體" w:hAnsi="標楷體" w:hint="eastAsia"/>
                <w:sz w:val="22"/>
                <w:szCs w:val="22"/>
              </w:rPr>
              <w:t>陳怡庭</w:t>
            </w:r>
          </w:p>
          <w:p w:rsidR="00F41DBF" w:rsidRPr="00EF4FD7" w:rsidRDefault="00F41DBF" w:rsidP="00F41DBF">
            <w:pPr>
              <w:suppressAutoHyphens/>
              <w:adjustRightInd w:val="0"/>
              <w:snapToGrid w:val="0"/>
              <w:rPr>
                <w:rFonts w:ascii="標楷體" w:eastAsia="標楷體" w:hAnsi="標楷體" w:cs="Arial"/>
                <w:kern w:val="1"/>
                <w:lang w:eastAsia="ar-SA"/>
              </w:rPr>
            </w:pPr>
          </w:p>
        </w:tc>
      </w:tr>
      <w:tr w:rsidR="00F41DBF" w:rsidRPr="00833D69" w:rsidTr="00AA1502">
        <w:tc>
          <w:tcPr>
            <w:tcW w:w="2289" w:type="dxa"/>
            <w:vMerge w:val="restart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胚胎學</w:t>
            </w: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 xml:space="preserve"> (</w:t>
            </w:r>
            <w:r w:rsidRPr="004F79AF">
              <w:rPr>
                <w:rFonts w:ascii="Arial" w:eastAsia="標楷體" w:hAnsi="Arial" w:cs="Arial"/>
                <w:kern w:val="1"/>
                <w:lang w:eastAsia="ar-SA"/>
              </w:rPr>
              <w:t>8 hrs)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胚胎學</w:t>
            </w:r>
            <w:r w:rsidRPr="004F79AF">
              <w:rPr>
                <w:rFonts w:ascii="Arial" w:eastAsia="標楷體" w:hAnsi="Arial" w:cs="Arial" w:hint="eastAsia"/>
                <w:kern w:val="1"/>
              </w:rPr>
              <w:t>總論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F41DBF" w:rsidRPr="00EF4FD7" w:rsidRDefault="00F41DBF" w:rsidP="00F41DBF">
            <w:pPr>
              <w:suppressAutoHyphens/>
              <w:adjustRightInd w:val="0"/>
              <w:snapToGrid w:val="0"/>
              <w:rPr>
                <w:rFonts w:ascii="標楷體" w:eastAsia="標楷體" w:hAnsi="標楷體" w:cs="Arial"/>
                <w:kern w:val="1"/>
                <w:lang w:eastAsia="ar-SA"/>
              </w:rPr>
            </w:pPr>
            <w:r w:rsidRPr="00EB66C4">
              <w:rPr>
                <w:rFonts w:ascii="標楷體" w:eastAsia="標楷體" w:hAnsi="標楷體"/>
                <w:sz w:val="22"/>
                <w:szCs w:val="22"/>
              </w:rPr>
              <w:t>李怡琛</w:t>
            </w: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標楷體" w:cs="Arial"/>
                <w:kern w:val="0"/>
                <w:lang w:eastAsia="ar-SA" w:bidi="hi-IN"/>
              </w:rPr>
              <w:t>胚盤及胚層的形成</w:t>
            </w:r>
            <w:r w:rsidRPr="004F79AF">
              <w:rPr>
                <w:rFonts w:ascii="Arial" w:eastAsia="標楷體" w:hAnsi="標楷體" w:cs="Arial" w:hint="eastAsia"/>
                <w:kern w:val="0"/>
                <w:lang w:eastAsia="ar-SA" w:bidi="hi-IN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F41DBF" w:rsidRPr="00EF4FD7" w:rsidRDefault="00F41DBF" w:rsidP="00F41DBF">
            <w:pPr>
              <w:suppressAutoHyphens/>
              <w:adjustRightInd w:val="0"/>
              <w:snapToGrid w:val="0"/>
              <w:rPr>
                <w:rFonts w:ascii="標楷體" w:eastAsia="標楷體" w:hAnsi="標楷體" w:cs="Arial"/>
                <w:kern w:val="1"/>
                <w:lang w:eastAsia="ar-SA"/>
              </w:rPr>
            </w:pPr>
            <w:r w:rsidRPr="00EB66C4">
              <w:rPr>
                <w:rFonts w:ascii="標楷體" w:eastAsia="標楷體" w:hAnsi="標楷體"/>
                <w:sz w:val="22"/>
                <w:szCs w:val="22"/>
              </w:rPr>
              <w:t>李怡琛</w:t>
            </w: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體腔、系膜及橫膈的形成</w:t>
            </w: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F41DBF" w:rsidRPr="00EF4FD7" w:rsidRDefault="00F41DBF" w:rsidP="00F41DBF">
            <w:pPr>
              <w:suppressAutoHyphens/>
              <w:adjustRightInd w:val="0"/>
              <w:snapToGrid w:val="0"/>
              <w:rPr>
                <w:rFonts w:ascii="標楷體" w:eastAsia="標楷體" w:hAnsi="標楷體" w:cs="Arial"/>
                <w:kern w:val="1"/>
                <w:lang w:eastAsia="ar-SA"/>
              </w:rPr>
            </w:pPr>
            <w:r w:rsidRPr="00EB66C4">
              <w:rPr>
                <w:rFonts w:ascii="標楷體" w:eastAsia="標楷體" w:hAnsi="標楷體"/>
                <w:sz w:val="22"/>
                <w:szCs w:val="22"/>
              </w:rPr>
              <w:t>李怡琛</w:t>
            </w:r>
          </w:p>
        </w:tc>
      </w:tr>
      <w:tr w:rsidR="00F41DBF" w:rsidRPr="00833D69" w:rsidTr="00AA1502">
        <w:tc>
          <w:tcPr>
            <w:tcW w:w="2289" w:type="dxa"/>
            <w:vMerge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</w:p>
        </w:tc>
        <w:tc>
          <w:tcPr>
            <w:tcW w:w="3706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器官形成、胎盤及胚膜</w:t>
            </w: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F41DBF" w:rsidRPr="00EF4FD7" w:rsidRDefault="00F41DBF" w:rsidP="00F41DBF">
            <w:pPr>
              <w:suppressAutoHyphens/>
              <w:adjustRightInd w:val="0"/>
              <w:snapToGrid w:val="0"/>
              <w:rPr>
                <w:rFonts w:ascii="標楷體" w:eastAsia="標楷體" w:hAnsi="標楷體" w:cs="Arial"/>
                <w:kern w:val="1"/>
                <w:lang w:eastAsia="ar-SA"/>
              </w:rPr>
            </w:pPr>
            <w:r w:rsidRPr="00EB66C4">
              <w:rPr>
                <w:rFonts w:ascii="標楷體" w:eastAsia="標楷體" w:hAnsi="標楷體"/>
                <w:sz w:val="22"/>
                <w:szCs w:val="22"/>
              </w:rPr>
              <w:t>李怡琛</w:t>
            </w:r>
          </w:p>
        </w:tc>
      </w:tr>
      <w:tr w:rsidR="00F41DBF" w:rsidRPr="00833D69" w:rsidTr="00AA1502">
        <w:tc>
          <w:tcPr>
            <w:tcW w:w="2289" w:type="dxa"/>
          </w:tcPr>
          <w:p w:rsidR="00F41DBF" w:rsidRPr="004F79AF" w:rsidRDefault="00F41DBF" w:rsidP="00F41DBF">
            <w:pPr>
              <w:suppressAutoHyphens/>
              <w:autoSpaceDE w:val="0"/>
              <w:autoSpaceDN w:val="0"/>
              <w:snapToGrid w:val="0"/>
              <w:rPr>
                <w:rFonts w:ascii="Arial" w:eastAsia="標楷體" w:hAnsi="標楷體" w:cs="Arial"/>
                <w:kern w:val="1"/>
                <w:lang w:eastAsia="ar-SA"/>
              </w:rPr>
            </w:pPr>
            <w:r w:rsidRPr="004F79AF">
              <w:rPr>
                <w:rFonts w:ascii="Arial" w:eastAsia="標楷體" w:hAnsi="標楷體" w:cs="Arial" w:hint="eastAsia"/>
                <w:kern w:val="1"/>
                <w:lang w:eastAsia="ar-SA"/>
              </w:rPr>
              <w:t>公共衛生學</w:t>
            </w:r>
            <w:r w:rsidRPr="004F79AF">
              <w:rPr>
                <w:rFonts w:ascii="Arial" w:eastAsia="標楷體" w:hAnsi="標楷體" w:cs="Arial" w:hint="cs"/>
                <w:kern w:val="1"/>
                <w:lang w:eastAsia="ar-SA"/>
              </w:rPr>
              <w:t xml:space="preserve"> (2 </w:t>
            </w: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hrs)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hint="eastAsia"/>
                <w:kern w:val="0"/>
                <w:lang w:eastAsia="ar-SA"/>
              </w:rPr>
              <w:t>全球衛生</w:t>
            </w:r>
            <w:r w:rsidRPr="004F79AF">
              <w:rPr>
                <w:rFonts w:ascii="Arial" w:eastAsia="標楷體" w:hAnsi="Arial" w:hint="eastAsia"/>
                <w:kern w:val="0"/>
                <w:lang w:eastAsia="ar-SA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F41DBF" w:rsidRPr="00EF4FD7" w:rsidRDefault="00F41DBF" w:rsidP="00F41DBF">
            <w:pPr>
              <w:suppressAutoHyphens/>
              <w:adjustRightInd w:val="0"/>
              <w:snapToGrid w:val="0"/>
              <w:rPr>
                <w:rFonts w:ascii="標楷體" w:eastAsia="標楷體" w:hAnsi="標楷體" w:cs="Arial"/>
                <w:kern w:val="1"/>
                <w:lang w:eastAsia="ar-SA"/>
              </w:rPr>
            </w:pPr>
            <w:r w:rsidRPr="00C738FC">
              <w:rPr>
                <w:rFonts w:ascii="Arial" w:eastAsia="標楷體" w:hAnsi="Arial" w:cs="Arial" w:hint="eastAsia"/>
                <w:sz w:val="22"/>
                <w:szCs w:val="22"/>
              </w:rPr>
              <w:t>莊弘毅</w:t>
            </w:r>
          </w:p>
        </w:tc>
      </w:tr>
      <w:tr w:rsidR="00F41DBF" w:rsidRPr="00833D69" w:rsidTr="00AA1502">
        <w:tc>
          <w:tcPr>
            <w:tcW w:w="2289" w:type="dxa"/>
          </w:tcPr>
          <w:p w:rsidR="00F41DBF" w:rsidRPr="004F79AF" w:rsidRDefault="00F41DBF" w:rsidP="00F41DBF">
            <w:pPr>
              <w:suppressAutoHyphens/>
              <w:rPr>
                <w:rFonts w:ascii="Arial" w:eastAsia="標楷體" w:hAnsi="標楷體" w:cs="Arial"/>
                <w:kern w:val="1"/>
                <w:lang w:eastAsia="ar-SA"/>
              </w:rPr>
            </w:pP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實驗診斷學</w:t>
            </w:r>
            <w:r w:rsidRPr="004F79AF">
              <w:rPr>
                <w:rFonts w:ascii="Arial" w:eastAsia="標楷體" w:hAnsi="標楷體" w:cs="Arial" w:hint="cs"/>
                <w:kern w:val="1"/>
                <w:lang w:eastAsia="ar-SA"/>
              </w:rPr>
              <w:t xml:space="preserve"> (2 hrs)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臨床檢驗判讀原則</w:t>
            </w:r>
            <w:r w:rsidRPr="004F79AF">
              <w:rPr>
                <w:rFonts w:ascii="Arial" w:eastAsia="標楷體" w:hAnsi="標楷體" w:cs="Arial" w:hint="eastAsia"/>
                <w:kern w:val="1"/>
                <w:lang w:eastAsia="ar-SA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F41DBF" w:rsidRPr="00EF4FD7" w:rsidRDefault="00F41DBF" w:rsidP="00F41DBF">
            <w:pPr>
              <w:suppressAutoHyphens/>
              <w:adjustRightInd w:val="0"/>
              <w:snapToGrid w:val="0"/>
              <w:rPr>
                <w:rFonts w:ascii="標楷體" w:eastAsia="標楷體" w:hAnsi="標楷體" w:cs="Arial"/>
                <w:kern w:val="1"/>
                <w:lang w:eastAsia="ar-SA"/>
              </w:rPr>
            </w:pPr>
            <w:r w:rsidRPr="00EE0AFD">
              <w:rPr>
                <w:rFonts w:ascii="Arial" w:eastAsia="標楷體" w:hAnsi="標楷體" w:cs="Arial"/>
                <w:sz w:val="22"/>
                <w:szCs w:val="22"/>
              </w:rPr>
              <w:t>陳百薰</w:t>
            </w:r>
          </w:p>
        </w:tc>
      </w:tr>
      <w:tr w:rsidR="00F41DBF" w:rsidRPr="00833D69" w:rsidTr="00AA1502">
        <w:tc>
          <w:tcPr>
            <w:tcW w:w="2289" w:type="dxa"/>
          </w:tcPr>
          <w:p w:rsidR="00F41DBF" w:rsidRPr="004F79AF" w:rsidRDefault="00F41DBF" w:rsidP="00F41DBF">
            <w:pPr>
              <w:suppressAutoHyphens/>
              <w:snapToGrid w:val="0"/>
              <w:spacing w:line="0" w:lineRule="atLeast"/>
              <w:rPr>
                <w:rFonts w:ascii="Arial" w:eastAsia="標楷體" w:hAnsi="Arial" w:cs="Arial"/>
                <w:kern w:val="1"/>
                <w:lang w:val="zh-TW"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實證醫學</w:t>
            </w: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 xml:space="preserve"> (2 hrs)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實證醫學概念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F41DBF" w:rsidRPr="00EF4FD7" w:rsidRDefault="00F41DBF" w:rsidP="00F41DBF">
            <w:pPr>
              <w:suppressAutoHyphens/>
              <w:adjustRightInd w:val="0"/>
              <w:snapToGrid w:val="0"/>
              <w:rPr>
                <w:rFonts w:ascii="標楷體" w:eastAsia="標楷體" w:hAnsi="標楷體" w:cs="Arial"/>
                <w:kern w:val="1"/>
                <w:lang w:eastAsia="ar-SA"/>
              </w:rPr>
            </w:pPr>
            <w:r w:rsidRPr="00EE0AFD">
              <w:rPr>
                <w:rFonts w:ascii="Arial" w:eastAsia="標楷體" w:hAnsi="標楷體" w:cs="Arial" w:hint="eastAsia"/>
                <w:sz w:val="22"/>
                <w:szCs w:val="22"/>
              </w:rPr>
              <w:t>李智雄</w:t>
            </w:r>
          </w:p>
        </w:tc>
      </w:tr>
      <w:tr w:rsidR="00F41DBF" w:rsidRPr="00833D69" w:rsidTr="00AA1502">
        <w:tc>
          <w:tcPr>
            <w:tcW w:w="2289" w:type="dxa"/>
          </w:tcPr>
          <w:p w:rsidR="00F41DBF" w:rsidRPr="004F79AF" w:rsidRDefault="00F41DBF" w:rsidP="00F41DBF">
            <w:pPr>
              <w:suppressAutoHyphens/>
              <w:snapToGrid w:val="0"/>
              <w:spacing w:line="0" w:lineRule="atLeast"/>
              <w:rPr>
                <w:rFonts w:ascii="Arial" w:eastAsia="標楷體" w:hAnsi="標楷體" w:cs="Arial"/>
                <w:kern w:val="1"/>
                <w:lang w:eastAsia="ar-SA"/>
              </w:rPr>
            </w:pPr>
            <w:r w:rsidRPr="004F79AF">
              <w:rPr>
                <w:rFonts w:ascii="Arial" w:eastAsia="標楷體" w:hAnsi="標楷體" w:cs="Arial" w:hint="eastAsia"/>
                <w:kern w:val="1"/>
              </w:rPr>
              <w:t>TBL (</w:t>
            </w:r>
            <w:r w:rsidRPr="004F79AF">
              <w:rPr>
                <w:rFonts w:ascii="Arial" w:eastAsia="標楷體" w:hAnsi="標楷體" w:cs="Arial" w:hint="eastAsia"/>
                <w:kern w:val="1"/>
              </w:rPr>
              <w:t>兩次</w:t>
            </w:r>
            <w:r w:rsidRPr="004F79AF">
              <w:rPr>
                <w:rFonts w:ascii="Arial" w:eastAsia="標楷體" w:hAnsi="標楷體" w:cs="Arial" w:hint="eastAsia"/>
                <w:kern w:val="1"/>
              </w:rPr>
              <w:t>)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rPr>
                <w:rFonts w:ascii="Arial" w:eastAsia="標楷體" w:hAnsi="標楷體" w:cs="Arial"/>
                <w:kern w:val="1"/>
                <w:lang w:eastAsia="ar-SA"/>
              </w:rPr>
            </w:pPr>
            <w:r w:rsidRPr="004F79AF">
              <w:rPr>
                <w:rFonts w:ascii="Arial" w:eastAsia="標楷體" w:hAnsi="標楷體" w:cs="Arial" w:hint="eastAsia"/>
                <w:kern w:val="1"/>
              </w:rPr>
              <w:t>TBL (</w:t>
            </w:r>
            <w:r w:rsidRPr="004F79AF">
              <w:rPr>
                <w:rFonts w:ascii="Arial" w:eastAsia="標楷體" w:hAnsi="標楷體" w:cs="Arial" w:hint="eastAsia"/>
                <w:kern w:val="1"/>
              </w:rPr>
              <w:t>兩次</w:t>
            </w:r>
            <w:r w:rsidRPr="004F79AF">
              <w:rPr>
                <w:rFonts w:ascii="Arial" w:eastAsia="標楷體" w:hAnsi="標楷體" w:cs="Arial" w:hint="eastAsia"/>
                <w:kern w:val="1"/>
              </w:rPr>
              <w:t>)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4</w:t>
            </w:r>
          </w:p>
        </w:tc>
        <w:tc>
          <w:tcPr>
            <w:tcW w:w="1134" w:type="dxa"/>
          </w:tcPr>
          <w:p w:rsidR="00F41DBF" w:rsidRPr="00EF4FD7" w:rsidRDefault="00F41DBF" w:rsidP="00F41DBF">
            <w:pPr>
              <w:suppressAutoHyphens/>
              <w:adjustRightInd w:val="0"/>
              <w:snapToGrid w:val="0"/>
              <w:rPr>
                <w:rFonts w:ascii="標楷體" w:eastAsia="標楷體" w:hAnsi="標楷體" w:cs="Arial"/>
                <w:kern w:val="1"/>
                <w:lang w:eastAsia="ar-SA"/>
              </w:rPr>
            </w:pPr>
          </w:p>
        </w:tc>
      </w:tr>
      <w:tr w:rsidR="00F41DBF" w:rsidRPr="00833D69" w:rsidTr="00AA1502">
        <w:tc>
          <w:tcPr>
            <w:tcW w:w="2289" w:type="dxa"/>
          </w:tcPr>
          <w:p w:rsidR="00F41DBF" w:rsidRPr="004F79AF" w:rsidRDefault="00F41DBF" w:rsidP="00F41DBF">
            <w:pPr>
              <w:suppressAutoHyphens/>
              <w:snapToGrid w:val="0"/>
              <w:spacing w:line="0" w:lineRule="atLeast"/>
              <w:rPr>
                <w:rFonts w:ascii="Arial" w:eastAsia="標楷體" w:hAnsi="標楷體" w:cs="Arial"/>
                <w:kern w:val="1"/>
              </w:rPr>
            </w:pPr>
            <w:r>
              <w:rPr>
                <w:rFonts w:ascii="Arial" w:eastAsia="標楷體" w:hAnsi="標楷體" w:cs="Arial" w:hint="eastAsia"/>
                <w:kern w:val="1"/>
              </w:rPr>
              <w:t>專業素養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rPr>
                <w:rFonts w:ascii="Arial" w:eastAsia="標楷體" w:hAnsi="標楷體" w:cs="Arial"/>
                <w:kern w:val="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>
              <w:rPr>
                <w:rFonts w:ascii="Arial" w:eastAsia="標楷體" w:hAnsi="Arial" w:cs="Arial"/>
                <w:kern w:val="1"/>
                <w:lang w:eastAsia="ar-SA"/>
              </w:rPr>
              <w:t>4</w:t>
            </w:r>
          </w:p>
        </w:tc>
        <w:tc>
          <w:tcPr>
            <w:tcW w:w="1134" w:type="dxa"/>
          </w:tcPr>
          <w:p w:rsidR="00F41DBF" w:rsidRPr="00EF4FD7" w:rsidRDefault="00F41DBF" w:rsidP="00F41DBF">
            <w:pPr>
              <w:suppressAutoHyphens/>
              <w:adjustRightInd w:val="0"/>
              <w:snapToGrid w:val="0"/>
              <w:rPr>
                <w:rFonts w:ascii="標楷體" w:eastAsia="標楷體" w:hAnsi="標楷體" w:cs="Arial"/>
                <w:kern w:val="1"/>
                <w:lang w:eastAsia="ar-SA"/>
              </w:rPr>
            </w:pPr>
          </w:p>
        </w:tc>
      </w:tr>
      <w:tr w:rsidR="00F41DBF" w:rsidRPr="00833D69" w:rsidTr="00AA1502">
        <w:tc>
          <w:tcPr>
            <w:tcW w:w="2289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期中考</w:t>
            </w: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 xml:space="preserve">, </w:t>
            </w:r>
            <w:r w:rsidRPr="004F79AF">
              <w:rPr>
                <w:rFonts w:ascii="Arial" w:eastAsia="標楷體" w:hAnsi="標楷體" w:cs="Arial" w:hint="eastAsia"/>
                <w:kern w:val="1"/>
                <w:lang w:eastAsia="ar-SA"/>
              </w:rPr>
              <w:t>期末</w:t>
            </w: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考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eastAsia"/>
                <w:kern w:val="1"/>
                <w:lang w:eastAsia="ar-SA"/>
              </w:rPr>
              <w:t>期中考</w:t>
            </w: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 xml:space="preserve">, </w:t>
            </w:r>
            <w:r w:rsidRPr="004F79AF">
              <w:rPr>
                <w:rFonts w:ascii="Arial" w:eastAsia="標楷體" w:hAnsi="標楷體" w:cs="Arial" w:hint="eastAsia"/>
                <w:kern w:val="1"/>
                <w:lang w:eastAsia="ar-SA"/>
              </w:rPr>
              <w:t>期末</w:t>
            </w:r>
            <w:r w:rsidRPr="004F79AF">
              <w:rPr>
                <w:rFonts w:ascii="Arial" w:eastAsia="標楷體" w:hAnsi="標楷體" w:cs="Arial"/>
                <w:kern w:val="1"/>
                <w:lang w:eastAsia="ar-SA"/>
              </w:rPr>
              <w:t>考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color w:val="FF0000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4</w:t>
            </w:r>
          </w:p>
        </w:tc>
        <w:tc>
          <w:tcPr>
            <w:tcW w:w="1134" w:type="dxa"/>
          </w:tcPr>
          <w:p w:rsidR="00F41DBF" w:rsidRPr="00EF4FD7" w:rsidRDefault="00F41DBF" w:rsidP="00F41DBF">
            <w:pPr>
              <w:suppressAutoHyphens/>
              <w:adjustRightInd w:val="0"/>
              <w:snapToGrid w:val="0"/>
              <w:rPr>
                <w:rFonts w:ascii="標楷體" w:eastAsia="標楷體" w:hAnsi="標楷體" w:cs="Arial"/>
                <w:kern w:val="1"/>
                <w:lang w:eastAsia="ar-SA"/>
              </w:rPr>
            </w:pPr>
          </w:p>
        </w:tc>
      </w:tr>
      <w:tr w:rsidR="00F41DBF" w:rsidRPr="00833D69" w:rsidTr="00AA1502"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DBF" w:rsidRPr="004F79AF" w:rsidRDefault="00F41DBF" w:rsidP="00F41DBF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4F79AF">
              <w:rPr>
                <w:rFonts w:ascii="Arial" w:eastAsia="標楷體" w:hAnsi="標楷體" w:cs="Arial"/>
              </w:rPr>
              <w:t>學習評量與回饋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DBF" w:rsidRPr="004F79AF" w:rsidRDefault="00F41DBF" w:rsidP="00F41DBF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4F79AF">
              <w:rPr>
                <w:rFonts w:ascii="Arial" w:eastAsia="標楷體" w:hAnsi="標楷體" w:cs="Arial"/>
              </w:rPr>
              <w:t>學習評量與回饋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  <w:r w:rsidRPr="004F79AF">
              <w:rPr>
                <w:rFonts w:ascii="Arial" w:eastAsia="標楷體" w:hAnsi="Arial" w:cs="Arial" w:hint="cs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DBF" w:rsidRPr="004F79AF" w:rsidRDefault="00F41DBF" w:rsidP="00F41DBF">
            <w:pPr>
              <w:suppressAutoHyphens/>
              <w:adjustRightInd w:val="0"/>
              <w:snapToGrid w:val="0"/>
              <w:rPr>
                <w:rFonts w:ascii="Arial" w:eastAsia="標楷體" w:hAnsi="Arial" w:cs="Arial"/>
                <w:kern w:val="1"/>
                <w:lang w:eastAsia="ar-SA"/>
              </w:rPr>
            </w:pPr>
          </w:p>
        </w:tc>
      </w:tr>
    </w:tbl>
    <w:p w:rsidR="00FB3450" w:rsidRDefault="00FB3450" w:rsidP="00833D69">
      <w:pPr>
        <w:suppressAutoHyphens/>
        <w:rPr>
          <w:rFonts w:ascii="Arial" w:eastAsia="標楷體" w:hAnsi="Arial" w:cs="Arial"/>
          <w:b/>
          <w:kern w:val="1"/>
        </w:rPr>
      </w:pPr>
    </w:p>
    <w:p w:rsidR="00833D69" w:rsidRDefault="00833D69" w:rsidP="00833D69">
      <w:pPr>
        <w:suppressAutoHyphens/>
        <w:rPr>
          <w:rFonts w:ascii="Arial" w:eastAsia="標楷體" w:hAnsi="Arial" w:cs="Arial"/>
          <w:kern w:val="1"/>
        </w:rPr>
      </w:pPr>
      <w:r w:rsidRPr="00FB3450">
        <w:rPr>
          <w:rFonts w:ascii="Arial" w:eastAsia="標楷體" w:hAnsi="Arial" w:cs="Arial" w:hint="eastAsia"/>
          <w:kern w:val="1"/>
        </w:rPr>
        <w:t>課程總時數</w:t>
      </w:r>
      <w:r w:rsidRPr="0079631B">
        <w:rPr>
          <w:rFonts w:ascii="Arial" w:eastAsia="標楷體" w:hAnsi="Arial" w:cs="Arial" w:hint="eastAsia"/>
          <w:kern w:val="1"/>
        </w:rPr>
        <w:t>:</w:t>
      </w:r>
      <w:r w:rsidRPr="0079631B">
        <w:rPr>
          <w:rFonts w:ascii="Arial" w:eastAsia="標楷體" w:hAnsi="Arial" w:cs="Arial"/>
          <w:kern w:val="1"/>
        </w:rPr>
        <w:t>1</w:t>
      </w:r>
      <w:r w:rsidR="00AC3C5D">
        <w:rPr>
          <w:rFonts w:ascii="Arial" w:eastAsia="標楷體" w:hAnsi="Arial" w:cs="Arial"/>
          <w:kern w:val="1"/>
        </w:rPr>
        <w:t>0</w:t>
      </w:r>
      <w:r w:rsidR="0096063D">
        <w:rPr>
          <w:rFonts w:ascii="Arial" w:eastAsia="標楷體" w:hAnsi="Arial" w:cs="Arial"/>
          <w:kern w:val="1"/>
        </w:rPr>
        <w:t>8</w:t>
      </w:r>
      <w:r w:rsidRPr="0079631B">
        <w:rPr>
          <w:rFonts w:ascii="Arial" w:eastAsia="標楷體" w:hAnsi="Arial" w:cs="Arial"/>
          <w:kern w:val="1"/>
        </w:rPr>
        <w:t xml:space="preserve"> hrs (</w:t>
      </w:r>
      <w:r w:rsidRPr="0079631B">
        <w:rPr>
          <w:rFonts w:ascii="Arial" w:eastAsia="標楷體" w:hAnsi="Arial" w:cs="Arial" w:hint="eastAsia"/>
          <w:kern w:val="1"/>
        </w:rPr>
        <w:t>包括</w:t>
      </w:r>
      <w:r w:rsidRPr="00FB3450">
        <w:rPr>
          <w:rFonts w:ascii="Arial" w:eastAsia="標楷體" w:hAnsi="Arial" w:cs="Arial" w:hint="eastAsia"/>
          <w:kern w:val="1"/>
        </w:rPr>
        <w:t>考試</w:t>
      </w:r>
      <w:r w:rsidRPr="00FB3450">
        <w:rPr>
          <w:rFonts w:ascii="Arial" w:eastAsia="標楷體" w:hAnsi="Arial" w:cs="Arial" w:hint="eastAsia"/>
          <w:kern w:val="1"/>
        </w:rPr>
        <w:t>)</w:t>
      </w:r>
    </w:p>
    <w:p w:rsidR="00385ED8" w:rsidRPr="00FB3450" w:rsidRDefault="00385ED8" w:rsidP="00833D69">
      <w:pPr>
        <w:suppressAutoHyphens/>
        <w:rPr>
          <w:rFonts w:ascii="Arial" w:eastAsia="標楷體" w:hAnsi="Arial" w:cs="Arial"/>
          <w:kern w:val="1"/>
        </w:rPr>
      </w:pPr>
      <w:r>
        <w:rPr>
          <w:rFonts w:ascii="Arial" w:eastAsia="標楷體" w:hAnsi="Arial" w:cs="Arial" w:hint="eastAsia"/>
          <w:kern w:val="1"/>
        </w:rPr>
        <w:t>導引</w:t>
      </w:r>
      <w:r>
        <w:rPr>
          <w:rFonts w:ascii="Arial" w:eastAsia="標楷體" w:hAnsi="Arial" w:cs="Arial" w:hint="eastAsia"/>
          <w:kern w:val="1"/>
        </w:rPr>
        <w:t>: 4 hrs</w:t>
      </w:r>
    </w:p>
    <w:p w:rsidR="00833D69" w:rsidRDefault="00833D69" w:rsidP="00833D69">
      <w:pPr>
        <w:suppressAutoHyphens/>
        <w:rPr>
          <w:rFonts w:ascii="Arial" w:eastAsia="標楷體" w:hAnsi="Arial" w:cs="Arial"/>
          <w:kern w:val="1"/>
        </w:rPr>
      </w:pPr>
      <w:r w:rsidRPr="00FB3450">
        <w:rPr>
          <w:rFonts w:ascii="Arial" w:eastAsia="標楷體" w:hAnsi="Arial" w:cs="Arial" w:hint="eastAsia"/>
          <w:kern w:val="1"/>
        </w:rPr>
        <w:t>基礎時數</w:t>
      </w:r>
      <w:r w:rsidRPr="00FB3450">
        <w:rPr>
          <w:rFonts w:ascii="Arial" w:eastAsia="標楷體" w:hAnsi="Arial" w:cs="Arial" w:hint="eastAsia"/>
          <w:kern w:val="1"/>
        </w:rPr>
        <w:t>:</w:t>
      </w:r>
      <w:r w:rsidRPr="00FB3450">
        <w:rPr>
          <w:rFonts w:ascii="Arial" w:eastAsia="標楷體" w:hAnsi="Arial" w:cs="Arial"/>
          <w:kern w:val="1"/>
        </w:rPr>
        <w:t xml:space="preserve"> </w:t>
      </w:r>
      <w:r w:rsidR="00AC3C5D">
        <w:rPr>
          <w:rFonts w:ascii="Arial" w:eastAsia="標楷體" w:hAnsi="Arial" w:cs="Arial"/>
          <w:kern w:val="1"/>
        </w:rPr>
        <w:t>8</w:t>
      </w:r>
      <w:r w:rsidR="003D1C07">
        <w:rPr>
          <w:rFonts w:ascii="Arial" w:eastAsia="標楷體" w:hAnsi="Arial" w:cs="Arial"/>
          <w:kern w:val="1"/>
        </w:rPr>
        <w:t>7</w:t>
      </w:r>
      <w:r w:rsidR="00385ED8">
        <w:rPr>
          <w:rFonts w:ascii="Arial" w:eastAsia="標楷體" w:hAnsi="Arial" w:cs="Arial"/>
          <w:kern w:val="1"/>
        </w:rPr>
        <w:t xml:space="preserve"> </w:t>
      </w:r>
      <w:r w:rsidRPr="002D5818">
        <w:rPr>
          <w:rFonts w:ascii="Arial" w:eastAsia="標楷體" w:hAnsi="Arial" w:cs="Arial"/>
          <w:kern w:val="1"/>
        </w:rPr>
        <w:t>hrs</w:t>
      </w:r>
      <w:r w:rsidR="00617692" w:rsidRPr="002D5818">
        <w:rPr>
          <w:rFonts w:ascii="Arial" w:eastAsia="標楷體" w:hAnsi="Arial" w:cs="Arial"/>
          <w:kern w:val="1"/>
        </w:rPr>
        <w:t xml:space="preserve"> (</w:t>
      </w:r>
      <w:r w:rsidR="00617692" w:rsidRPr="002D5818">
        <w:rPr>
          <w:rFonts w:ascii="Arial" w:eastAsia="標楷體" w:hAnsi="Arial" w:cs="Arial" w:hint="eastAsia"/>
          <w:kern w:val="1"/>
        </w:rPr>
        <w:t>包</w:t>
      </w:r>
      <w:r w:rsidR="00617692" w:rsidRPr="00FB3450">
        <w:rPr>
          <w:rFonts w:ascii="Arial" w:eastAsia="標楷體" w:hAnsi="Arial" w:cs="Arial" w:hint="eastAsia"/>
          <w:kern w:val="1"/>
        </w:rPr>
        <w:t>括生理</w:t>
      </w:r>
      <w:r w:rsidR="00617692" w:rsidRPr="00FB3450">
        <w:rPr>
          <w:rFonts w:ascii="Arial" w:eastAsia="標楷體" w:hAnsi="Arial" w:cs="Arial" w:hint="eastAsia"/>
          <w:kern w:val="1"/>
        </w:rPr>
        <w:t>,</w:t>
      </w:r>
      <w:r w:rsidR="00617692" w:rsidRPr="00FB3450">
        <w:rPr>
          <w:rFonts w:ascii="Arial" w:eastAsia="標楷體" w:hAnsi="Arial" w:cs="Arial" w:hint="eastAsia"/>
          <w:kern w:val="1"/>
        </w:rPr>
        <w:t>微生物暨免疫</w:t>
      </w:r>
      <w:r w:rsidR="00617692" w:rsidRPr="00FB3450">
        <w:rPr>
          <w:rFonts w:ascii="Arial" w:eastAsia="標楷體" w:hAnsi="Arial" w:cs="Arial" w:hint="eastAsia"/>
          <w:kern w:val="1"/>
        </w:rPr>
        <w:t>,</w:t>
      </w:r>
      <w:r w:rsidR="00617692" w:rsidRPr="00FB3450">
        <w:rPr>
          <w:rFonts w:ascii="Arial" w:eastAsia="標楷體" w:hAnsi="Arial" w:cs="Arial"/>
          <w:kern w:val="1"/>
        </w:rPr>
        <w:t xml:space="preserve"> </w:t>
      </w:r>
      <w:r w:rsidR="00617692" w:rsidRPr="00FB3450">
        <w:rPr>
          <w:rFonts w:ascii="Arial" w:eastAsia="標楷體" w:hAnsi="Arial" w:cs="Arial" w:hint="eastAsia"/>
          <w:kern w:val="1"/>
        </w:rPr>
        <w:t>寄生蟲</w:t>
      </w:r>
      <w:r w:rsidR="00617692" w:rsidRPr="00FB3450">
        <w:rPr>
          <w:rFonts w:ascii="Arial" w:eastAsia="標楷體" w:hAnsi="Arial" w:cs="Arial" w:hint="eastAsia"/>
          <w:kern w:val="1"/>
        </w:rPr>
        <w:t xml:space="preserve">, </w:t>
      </w:r>
      <w:r w:rsidR="00617692" w:rsidRPr="00FB3450">
        <w:rPr>
          <w:rFonts w:ascii="Arial" w:eastAsia="標楷體" w:hAnsi="Arial" w:cs="Arial" w:hint="eastAsia"/>
          <w:kern w:val="1"/>
        </w:rPr>
        <w:t>藥理</w:t>
      </w:r>
      <w:r w:rsidR="00617692" w:rsidRPr="00FB3450">
        <w:rPr>
          <w:rFonts w:ascii="Arial" w:eastAsia="標楷體" w:hAnsi="Arial" w:cs="Arial" w:hint="eastAsia"/>
          <w:kern w:val="1"/>
        </w:rPr>
        <w:t xml:space="preserve">, </w:t>
      </w:r>
      <w:r w:rsidR="00617692" w:rsidRPr="00FB3450">
        <w:rPr>
          <w:rFonts w:ascii="Arial" w:eastAsia="標楷體" w:hAnsi="Arial" w:cs="Arial" w:hint="eastAsia"/>
          <w:kern w:val="1"/>
        </w:rPr>
        <w:t>病理</w:t>
      </w:r>
      <w:r w:rsidR="00617692" w:rsidRPr="00FB3450">
        <w:rPr>
          <w:rFonts w:ascii="Arial" w:eastAsia="標楷體" w:hAnsi="Arial" w:cs="Arial" w:hint="eastAsia"/>
          <w:kern w:val="1"/>
        </w:rPr>
        <w:t xml:space="preserve">, </w:t>
      </w:r>
      <w:r w:rsidR="00FB3450">
        <w:rPr>
          <w:rFonts w:ascii="Arial" w:eastAsia="標楷體" w:hAnsi="Arial" w:cs="Arial" w:hint="eastAsia"/>
          <w:kern w:val="1"/>
        </w:rPr>
        <w:t>分子生物</w:t>
      </w:r>
      <w:r w:rsidR="00617692" w:rsidRPr="00FB3450">
        <w:rPr>
          <w:rFonts w:ascii="Arial" w:eastAsia="標楷體" w:hAnsi="Arial" w:cs="Arial" w:hint="eastAsia"/>
          <w:kern w:val="1"/>
        </w:rPr>
        <w:t xml:space="preserve">, </w:t>
      </w:r>
      <w:r w:rsidR="00617692" w:rsidRPr="00FB3450">
        <w:rPr>
          <w:rFonts w:ascii="Arial" w:eastAsia="標楷體" w:hAnsi="Arial" w:cs="Arial" w:hint="eastAsia"/>
          <w:kern w:val="1"/>
        </w:rPr>
        <w:t>胚胎</w:t>
      </w:r>
      <w:r w:rsidR="00617692" w:rsidRPr="00FB3450">
        <w:rPr>
          <w:rFonts w:ascii="Arial" w:eastAsia="標楷體" w:hAnsi="Arial" w:cs="Arial" w:hint="eastAsia"/>
          <w:kern w:val="1"/>
        </w:rPr>
        <w:t>,</w:t>
      </w:r>
      <w:r w:rsidR="00617692" w:rsidRPr="00FB3450">
        <w:rPr>
          <w:rFonts w:ascii="Arial" w:eastAsia="標楷體" w:hAnsi="Arial" w:cs="Arial" w:hint="eastAsia"/>
          <w:kern w:val="1"/>
        </w:rPr>
        <w:t>公共衛生</w:t>
      </w:r>
      <w:r w:rsidR="00617692" w:rsidRPr="00FB3450">
        <w:rPr>
          <w:rFonts w:ascii="Arial" w:eastAsia="標楷體" w:hAnsi="Arial" w:cs="Arial" w:hint="eastAsia"/>
          <w:kern w:val="1"/>
        </w:rPr>
        <w:t>)</w:t>
      </w:r>
    </w:p>
    <w:p w:rsidR="00833D69" w:rsidRDefault="00833D69" w:rsidP="004053EB">
      <w:pPr>
        <w:suppressAutoHyphens/>
        <w:ind w:left="1920" w:hangingChars="800" w:hanging="1920"/>
        <w:rPr>
          <w:rFonts w:ascii="Arial" w:eastAsia="標楷體" w:hAnsi="Arial" w:cs="Arial"/>
          <w:kern w:val="1"/>
          <w:lang w:eastAsia="ar-SA"/>
        </w:rPr>
      </w:pPr>
      <w:r w:rsidRPr="00FB3450">
        <w:rPr>
          <w:rFonts w:ascii="Arial" w:eastAsia="標楷體" w:hAnsi="Arial" w:cs="Arial" w:hint="eastAsia"/>
          <w:kern w:val="1"/>
        </w:rPr>
        <w:lastRenderedPageBreak/>
        <w:t>臨床時數</w:t>
      </w:r>
      <w:r w:rsidR="00ED0243">
        <w:rPr>
          <w:rFonts w:ascii="Arial" w:eastAsia="標楷體" w:hAnsi="Arial" w:cs="Arial" w:hint="eastAsia"/>
          <w:kern w:val="1"/>
        </w:rPr>
        <w:t xml:space="preserve">: </w:t>
      </w:r>
      <w:r w:rsidR="00707C91">
        <w:rPr>
          <w:rFonts w:ascii="Arial" w:eastAsia="標楷體" w:hAnsi="Arial" w:cs="Arial"/>
          <w:kern w:val="1"/>
        </w:rPr>
        <w:t xml:space="preserve">4 </w:t>
      </w:r>
      <w:r w:rsidRPr="00FB3450">
        <w:rPr>
          <w:rFonts w:ascii="Arial" w:eastAsia="標楷體" w:hAnsi="Arial" w:cs="Arial"/>
          <w:kern w:val="1"/>
        </w:rPr>
        <w:t>hrs</w:t>
      </w:r>
      <w:r w:rsidR="004053EB" w:rsidRPr="00FB3450">
        <w:rPr>
          <w:rFonts w:ascii="Arial" w:eastAsia="標楷體" w:hAnsi="Arial" w:cs="Arial"/>
          <w:kern w:val="1"/>
        </w:rPr>
        <w:t xml:space="preserve"> (</w:t>
      </w:r>
      <w:r w:rsidR="004053EB" w:rsidRPr="00FB3450">
        <w:rPr>
          <w:rFonts w:ascii="Arial" w:eastAsia="標楷體" w:hAnsi="Arial" w:cs="Arial" w:hint="eastAsia"/>
          <w:kern w:val="1"/>
        </w:rPr>
        <w:t>包括</w:t>
      </w:r>
      <w:r w:rsidR="004053EB" w:rsidRPr="00FB3450">
        <w:rPr>
          <w:rFonts w:ascii="Arial" w:eastAsia="標楷體" w:hAnsi="標楷體" w:cs="Arial"/>
          <w:kern w:val="1"/>
          <w:lang w:eastAsia="ar-SA"/>
        </w:rPr>
        <w:t>實驗診斷學</w:t>
      </w:r>
      <w:r w:rsidR="004053EB" w:rsidRPr="00FB3450">
        <w:rPr>
          <w:rFonts w:ascii="Arial" w:eastAsia="標楷體" w:hAnsi="標楷體" w:cs="Arial" w:hint="cs"/>
          <w:kern w:val="1"/>
          <w:lang w:eastAsia="ar-SA"/>
        </w:rPr>
        <w:t>,</w:t>
      </w:r>
      <w:r w:rsidR="004053EB" w:rsidRPr="00FB3450">
        <w:rPr>
          <w:rFonts w:ascii="Arial" w:eastAsia="標楷體" w:hAnsi="Arial" w:cs="Arial" w:hint="eastAsia"/>
          <w:kern w:val="1"/>
          <w:lang w:eastAsia="ar-SA"/>
        </w:rPr>
        <w:t>實證醫學</w:t>
      </w:r>
      <w:r w:rsidR="004053EB" w:rsidRPr="00FB3450">
        <w:rPr>
          <w:rFonts w:ascii="Arial" w:eastAsia="標楷體" w:hAnsi="Arial" w:cs="Arial" w:hint="cs"/>
          <w:kern w:val="1"/>
          <w:lang w:eastAsia="ar-SA"/>
        </w:rPr>
        <w:t>)</w:t>
      </w:r>
    </w:p>
    <w:p w:rsidR="00766A5D" w:rsidRDefault="00766A5D" w:rsidP="004053EB">
      <w:pPr>
        <w:suppressAutoHyphens/>
        <w:ind w:left="1920" w:hangingChars="800" w:hanging="1920"/>
        <w:rPr>
          <w:rFonts w:ascii="Arial" w:eastAsia="標楷體" w:hAnsi="Arial" w:cs="Arial"/>
          <w:kern w:val="1"/>
          <w:lang w:eastAsia="ar-SA"/>
        </w:rPr>
      </w:pPr>
      <w:r>
        <w:rPr>
          <w:rFonts w:ascii="Arial" w:eastAsia="標楷體" w:hAnsi="Arial" w:cs="Arial"/>
          <w:kern w:val="1"/>
          <w:lang w:eastAsia="ar-SA"/>
        </w:rPr>
        <w:t>TBL: 4 hrs</w:t>
      </w:r>
    </w:p>
    <w:p w:rsidR="00975DF9" w:rsidRPr="00FB3450" w:rsidRDefault="007A04FD" w:rsidP="004053EB">
      <w:pPr>
        <w:suppressAutoHyphens/>
        <w:ind w:left="1920" w:hangingChars="800" w:hanging="1920"/>
        <w:rPr>
          <w:rFonts w:ascii="Arial" w:eastAsia="標楷體" w:hAnsi="Arial" w:cs="Arial"/>
          <w:kern w:val="1"/>
        </w:rPr>
      </w:pPr>
      <w:r>
        <w:rPr>
          <w:rFonts w:ascii="Arial" w:eastAsia="標楷體" w:hAnsi="Arial" w:cs="Arial" w:hint="eastAsia"/>
          <w:kern w:val="1"/>
        </w:rPr>
        <w:t>專業素養</w:t>
      </w:r>
      <w:r w:rsidR="00975DF9" w:rsidRPr="00FB3450">
        <w:rPr>
          <w:rFonts w:ascii="Arial" w:eastAsia="標楷體" w:hAnsi="Arial" w:cs="Arial"/>
          <w:kern w:val="1"/>
        </w:rPr>
        <w:t xml:space="preserve">: </w:t>
      </w:r>
      <w:r w:rsidR="00211F86">
        <w:rPr>
          <w:rFonts w:ascii="Arial" w:eastAsia="標楷體" w:hAnsi="Arial" w:cs="Arial"/>
          <w:kern w:val="1"/>
        </w:rPr>
        <w:t>4</w:t>
      </w:r>
      <w:r w:rsidR="00975DF9" w:rsidRPr="00FB3450">
        <w:rPr>
          <w:rFonts w:ascii="Arial" w:eastAsia="標楷體" w:hAnsi="Arial" w:cs="Arial"/>
          <w:kern w:val="1"/>
        </w:rPr>
        <w:t xml:space="preserve"> hrs</w:t>
      </w:r>
    </w:p>
    <w:p w:rsidR="00641B16" w:rsidRDefault="00641B16" w:rsidP="004053EB">
      <w:pPr>
        <w:suppressAutoHyphens/>
        <w:ind w:left="1920" w:hangingChars="800" w:hanging="1920"/>
        <w:rPr>
          <w:rFonts w:ascii="Arial" w:eastAsia="標楷體" w:hAnsi="Arial" w:cs="Arial"/>
          <w:kern w:val="1"/>
        </w:rPr>
      </w:pPr>
      <w:r w:rsidRPr="00FB3450">
        <w:rPr>
          <w:rFonts w:ascii="Arial" w:eastAsia="標楷體" w:hAnsi="Arial" w:cs="Arial" w:hint="eastAsia"/>
          <w:kern w:val="1"/>
        </w:rPr>
        <w:t>考試</w:t>
      </w:r>
      <w:r w:rsidR="00FF07D8">
        <w:rPr>
          <w:rFonts w:ascii="Arial" w:eastAsia="標楷體" w:hAnsi="Arial" w:cs="Arial" w:hint="eastAsia"/>
          <w:kern w:val="1"/>
        </w:rPr>
        <w:t>+</w:t>
      </w:r>
      <w:r w:rsidR="00FF07D8">
        <w:rPr>
          <w:rFonts w:ascii="Arial" w:eastAsia="標楷體" w:hAnsi="Arial" w:cs="Arial" w:hint="eastAsia"/>
          <w:kern w:val="1"/>
        </w:rPr>
        <w:t>回饋</w:t>
      </w:r>
      <w:r w:rsidRPr="00FB3450">
        <w:rPr>
          <w:rFonts w:ascii="Arial" w:eastAsia="標楷體" w:hAnsi="Arial" w:cs="Arial" w:hint="eastAsia"/>
          <w:kern w:val="1"/>
        </w:rPr>
        <w:t xml:space="preserve"> : </w:t>
      </w:r>
      <w:r w:rsidR="00FF07D8">
        <w:rPr>
          <w:rFonts w:ascii="Arial" w:eastAsia="標楷體" w:hAnsi="Arial" w:cs="Arial" w:hint="eastAsia"/>
          <w:kern w:val="1"/>
        </w:rPr>
        <w:t>5</w:t>
      </w:r>
      <w:r w:rsidRPr="00FB3450">
        <w:rPr>
          <w:rFonts w:ascii="Arial" w:eastAsia="標楷體" w:hAnsi="Arial" w:cs="Arial" w:hint="eastAsia"/>
          <w:kern w:val="1"/>
        </w:rPr>
        <w:t xml:space="preserve"> hrs </w:t>
      </w:r>
    </w:p>
    <w:p w:rsidR="009777E8" w:rsidRDefault="00BC2B96" w:rsidP="004053EB">
      <w:pPr>
        <w:suppressAutoHyphens/>
        <w:ind w:left="1920" w:hangingChars="800" w:hanging="1920"/>
        <w:rPr>
          <w:rFonts w:ascii="Arial" w:eastAsia="標楷體" w:hAnsi="Arial" w:cs="Arial"/>
        </w:rPr>
      </w:pPr>
      <w:r w:rsidRPr="00EA6F2D">
        <w:rPr>
          <w:rFonts w:ascii="Arial" w:eastAsia="標楷體" w:hAnsi="Arial" w:cs="Arial" w:hint="eastAsia"/>
        </w:rPr>
        <w:t>基礎</w:t>
      </w:r>
      <w:r w:rsidRPr="00EA6F2D">
        <w:rPr>
          <w:rFonts w:ascii="Arial" w:eastAsia="標楷體" w:hAnsi="Arial" w:cs="Arial" w:hint="eastAsia"/>
        </w:rPr>
        <w:t>:</w:t>
      </w:r>
      <w:r w:rsidRPr="00EA6F2D">
        <w:rPr>
          <w:rFonts w:ascii="Arial" w:eastAsia="標楷體" w:hAnsi="Arial" w:cs="Arial" w:hint="eastAsia"/>
        </w:rPr>
        <w:t>臨床</w:t>
      </w:r>
      <w:r w:rsidRPr="00EA6F2D">
        <w:rPr>
          <w:rFonts w:ascii="Arial" w:eastAsia="標楷體" w:hAnsi="Arial" w:cs="Arial" w:hint="eastAsia"/>
        </w:rPr>
        <w:t xml:space="preserve">= </w:t>
      </w:r>
      <w:r w:rsidR="00AC3C5D">
        <w:rPr>
          <w:rFonts w:ascii="Arial" w:eastAsia="標楷體" w:hAnsi="Arial" w:cs="Arial"/>
        </w:rPr>
        <w:t>8</w:t>
      </w:r>
      <w:r w:rsidR="007B3D68">
        <w:rPr>
          <w:rFonts w:ascii="Arial" w:eastAsia="標楷體" w:hAnsi="Arial" w:cs="Arial"/>
        </w:rPr>
        <w:t>7</w:t>
      </w:r>
      <w:r w:rsidR="00B827AB">
        <w:rPr>
          <w:rFonts w:ascii="Arial" w:eastAsia="標楷體" w:hAnsi="Arial" w:cs="Arial"/>
        </w:rPr>
        <w:t>:4</w:t>
      </w:r>
    </w:p>
    <w:p w:rsidR="009777E8" w:rsidRDefault="00E36D1A" w:rsidP="00E20B0F">
      <w:pPr>
        <w:adjustRightInd w:val="0"/>
        <w:snapToGrid w:val="0"/>
        <w:rPr>
          <w:rFonts w:ascii="標楷體" w:eastAsia="標楷體" w:hAnsi="標楷體" w:cs="Arial Unicode MS"/>
        </w:rPr>
      </w:pPr>
      <w:r w:rsidRPr="00EA6F2D">
        <w:rPr>
          <w:rFonts w:ascii="標楷體" w:eastAsia="標楷體" w:hAnsi="標楷體" w:hint="eastAsia"/>
        </w:rPr>
        <w:t>總成績計算:</w:t>
      </w:r>
      <w:r w:rsidR="00E20B0F">
        <w:rPr>
          <w:rFonts w:ascii="標楷體" w:eastAsia="標楷體" w:hAnsi="標楷體" w:hint="eastAsia"/>
        </w:rPr>
        <w:t>期中</w:t>
      </w:r>
      <w:r w:rsidR="00E20B0F">
        <w:rPr>
          <w:rFonts w:ascii="新細明體" w:hAnsi="新細明體" w:hint="eastAsia"/>
        </w:rPr>
        <w:t>、</w:t>
      </w:r>
      <w:r w:rsidR="00E20B0F">
        <w:rPr>
          <w:rFonts w:ascii="標楷體" w:eastAsia="標楷體" w:hAnsi="標楷體" w:hint="eastAsia"/>
        </w:rPr>
        <w:t>期末</w:t>
      </w:r>
      <w:r w:rsidRPr="00EA6F2D">
        <w:rPr>
          <w:rFonts w:ascii="標楷體" w:eastAsia="標楷體" w:hAnsi="標楷體" w:hint="eastAsia"/>
        </w:rPr>
        <w:t>兩次考試共佔</w:t>
      </w:r>
      <w:r w:rsidR="00773875">
        <w:rPr>
          <w:rFonts w:ascii="Arial Unicode MS" w:eastAsia="Arial Unicode MS" w:hAnsi="Arial Unicode MS" w:cs="Arial Unicode MS" w:hint="eastAsia"/>
        </w:rPr>
        <w:t>9</w:t>
      </w:r>
      <w:r w:rsidR="00C36251">
        <w:rPr>
          <w:rFonts w:ascii="Arial Unicode MS" w:eastAsia="Arial Unicode MS" w:hAnsi="Arial Unicode MS" w:cs="Arial Unicode MS" w:hint="eastAsia"/>
        </w:rPr>
        <w:t>0</w:t>
      </w:r>
      <w:r w:rsidRPr="00EA6F2D">
        <w:rPr>
          <w:rFonts w:ascii="Arial Unicode MS" w:eastAsia="Arial Unicode MS" w:hAnsi="Arial Unicode MS" w:cs="Arial Unicode MS" w:hint="eastAsia"/>
        </w:rPr>
        <w:t>%</w:t>
      </w:r>
      <w:r w:rsidR="00E20B0F">
        <w:rPr>
          <w:rFonts w:ascii="Arial Unicode MS" w:eastAsia="Arial Unicode MS" w:hAnsi="Arial Unicode MS" w:cs="Arial Unicode MS" w:hint="eastAsia"/>
        </w:rPr>
        <w:t>(</w:t>
      </w:r>
      <w:r w:rsidR="00E20B0F" w:rsidRPr="00E20B0F">
        <w:rPr>
          <w:rFonts w:ascii="標楷體" w:eastAsia="標楷體" w:hAnsi="標楷體" w:cs="Arial Unicode MS" w:hint="eastAsia"/>
        </w:rPr>
        <w:t>期中</w:t>
      </w:r>
      <w:r w:rsidR="00FD7EC1">
        <w:rPr>
          <w:rFonts w:ascii="標楷體" w:eastAsia="標楷體" w:hAnsi="標楷體" w:cs="Arial Unicode MS" w:hint="eastAsia"/>
        </w:rPr>
        <w:t>(</w:t>
      </w:r>
      <w:r w:rsidR="00FD7EC1" w:rsidRPr="007044DB">
        <w:rPr>
          <w:rFonts w:ascii="標楷體" w:eastAsia="標楷體" w:hAnsi="標楷體" w:cs="Arial Unicode MS" w:hint="eastAsia"/>
        </w:rPr>
        <w:t>4</w:t>
      </w:r>
      <w:r w:rsidR="00F77E97" w:rsidRPr="007044DB">
        <w:rPr>
          <w:rFonts w:ascii="標楷體" w:eastAsia="標楷體" w:hAnsi="標楷體" w:cs="Arial Unicode MS"/>
        </w:rPr>
        <w:t>6</w:t>
      </w:r>
      <w:r w:rsidR="00FD7EC1" w:rsidRPr="007044DB">
        <w:rPr>
          <w:rFonts w:ascii="標楷體" w:eastAsia="標楷體" w:hAnsi="標楷體" w:cs="Arial Unicode MS" w:hint="eastAsia"/>
        </w:rPr>
        <w:t xml:space="preserve"> hrs)</w:t>
      </w:r>
      <w:r w:rsidR="00E20B0F" w:rsidRPr="007044DB">
        <w:rPr>
          <w:rFonts w:ascii="標楷體" w:eastAsia="標楷體" w:hAnsi="標楷體" w:cs="Arial Unicode MS" w:hint="eastAsia"/>
        </w:rPr>
        <w:t>、期末</w:t>
      </w:r>
      <w:r w:rsidR="00BD42F7" w:rsidRPr="007044DB">
        <w:rPr>
          <w:rFonts w:ascii="標楷體" w:eastAsia="標楷體" w:hAnsi="標楷體" w:cs="Arial Unicode MS" w:hint="eastAsia"/>
        </w:rPr>
        <w:t>(4</w:t>
      </w:r>
      <w:r w:rsidR="00F77E97" w:rsidRPr="007044DB">
        <w:rPr>
          <w:rFonts w:ascii="標楷體" w:eastAsia="標楷體" w:hAnsi="標楷體" w:cs="Arial Unicode MS"/>
        </w:rPr>
        <w:t>5</w:t>
      </w:r>
      <w:r w:rsidR="00BD42F7" w:rsidRPr="007044DB">
        <w:rPr>
          <w:rFonts w:ascii="標楷體" w:eastAsia="標楷體" w:hAnsi="標楷體" w:cs="Arial Unicode MS" w:hint="eastAsia"/>
        </w:rPr>
        <w:t xml:space="preserve"> hrs)</w:t>
      </w:r>
      <w:r w:rsidR="00E20B0F" w:rsidRPr="00E20B0F">
        <w:rPr>
          <w:rFonts w:ascii="標楷體" w:eastAsia="標楷體" w:hAnsi="標楷體" w:cs="Arial Unicode MS" w:hint="eastAsia"/>
        </w:rPr>
        <w:t>成績以所佔</w:t>
      </w:r>
      <w:r w:rsidR="005C225C">
        <w:rPr>
          <w:rFonts w:ascii="標楷體" w:eastAsia="標楷體" w:hAnsi="標楷體" w:cs="Arial Unicode MS" w:hint="eastAsia"/>
        </w:rPr>
        <w:t>總</w:t>
      </w:r>
      <w:r w:rsidR="00E20B0F" w:rsidRPr="00E20B0F">
        <w:rPr>
          <w:rFonts w:ascii="標楷體" w:eastAsia="標楷體" w:hAnsi="標楷體" w:cs="Arial Unicode MS" w:hint="eastAsia"/>
        </w:rPr>
        <w:t>時數比例計算)</w:t>
      </w:r>
      <w:r w:rsidRPr="00EA6F2D">
        <w:rPr>
          <w:rFonts w:ascii="Arial Unicode MS" w:eastAsia="Arial Unicode MS" w:hAnsi="Arial Unicode MS" w:cs="Arial Unicode MS" w:hint="eastAsia"/>
        </w:rPr>
        <w:t>,</w:t>
      </w:r>
      <w:r w:rsidRPr="00EA6F2D">
        <w:rPr>
          <w:rFonts w:ascii="標楷體" w:eastAsia="標楷體" w:hAnsi="標楷體" w:cs="Arial Unicode MS" w:hint="eastAsia"/>
        </w:rPr>
        <w:t>兩次</w:t>
      </w:r>
      <w:r w:rsidRPr="00EA6F2D">
        <w:rPr>
          <w:rFonts w:ascii="Arial Unicode MS" w:eastAsia="Arial Unicode MS" w:hAnsi="Arial Unicode MS" w:cs="Arial Unicode MS" w:hint="eastAsia"/>
        </w:rPr>
        <w:t>TBL</w:t>
      </w:r>
      <w:r w:rsidR="0061522B" w:rsidRPr="0061522B">
        <w:rPr>
          <w:rFonts w:ascii="標楷體" w:eastAsia="標楷體" w:hAnsi="標楷體" w:cs="Arial Unicode MS" w:hint="eastAsia"/>
        </w:rPr>
        <w:t>各</w:t>
      </w:r>
      <w:r w:rsidRPr="00EA6F2D">
        <w:rPr>
          <w:rFonts w:ascii="標楷體" w:eastAsia="標楷體" w:hAnsi="標楷體" w:cs="Arial Unicode MS" w:hint="eastAsia"/>
        </w:rPr>
        <w:t>佔</w:t>
      </w:r>
      <w:r w:rsidR="0061522B">
        <w:rPr>
          <w:rFonts w:ascii="標楷體" w:eastAsia="標楷體" w:hAnsi="標楷體" w:cs="Arial Unicode MS" w:hint="eastAsia"/>
        </w:rPr>
        <w:t>5</w:t>
      </w:r>
      <w:r w:rsidRPr="00EA6F2D">
        <w:rPr>
          <w:rFonts w:ascii="Arial Unicode MS" w:eastAsia="Arial Unicode MS" w:hAnsi="Arial Unicode MS" w:cs="Arial Unicode MS" w:hint="eastAsia"/>
        </w:rPr>
        <w:t>%</w:t>
      </w:r>
      <w:r w:rsidRPr="00EA6F2D">
        <w:rPr>
          <w:rFonts w:ascii="標楷體" w:eastAsia="標楷體" w:hAnsi="標楷體" w:cs="Arial Unicode MS" w:hint="eastAsia"/>
        </w:rPr>
        <w:t>,出席加分</w:t>
      </w:r>
    </w:p>
    <w:p w:rsidR="00D33DB2" w:rsidRDefault="00D33DB2" w:rsidP="00E36D1A">
      <w:pPr>
        <w:rPr>
          <w:rFonts w:ascii="標楷體" w:eastAsia="標楷體" w:hAnsi="標楷體" w:cs="Arial Unicode MS"/>
        </w:rPr>
      </w:pPr>
    </w:p>
    <w:p w:rsidR="001C23A4" w:rsidRPr="00C036E8" w:rsidRDefault="001C23A4" w:rsidP="00E36D1A">
      <w:pPr>
        <w:rPr>
          <w:rFonts w:ascii="標楷體" w:eastAsia="標楷體" w:hAnsi="標楷體" w:cs="Arial Unicode MS"/>
        </w:rPr>
      </w:pPr>
    </w:p>
    <w:p w:rsidR="00E70CBE" w:rsidRDefault="00E70CBE" w:rsidP="007E7E11">
      <w:pPr>
        <w:rPr>
          <w:rFonts w:ascii="標楷體" w:eastAsia="標楷體" w:hAnsi="標楷體" w:cs="Arial Unicode MS"/>
          <w:color w:val="FF0000"/>
        </w:rPr>
      </w:pPr>
    </w:p>
    <w:p w:rsidR="00E70CBE" w:rsidRDefault="00E70CBE" w:rsidP="007E7E11">
      <w:pPr>
        <w:rPr>
          <w:rFonts w:ascii="標楷體" w:eastAsia="標楷體" w:hAnsi="標楷體" w:cs="Arial Unicode MS"/>
          <w:color w:val="FF0000"/>
        </w:rPr>
      </w:pPr>
    </w:p>
    <w:p w:rsidR="007E7E11" w:rsidRPr="008C10D1" w:rsidRDefault="007E7E11" w:rsidP="00E36D1A">
      <w:pPr>
        <w:rPr>
          <w:rFonts w:ascii="標楷體" w:eastAsia="標楷體" w:hAnsi="標楷體" w:cs="Arial Unicode MS"/>
          <w:color w:val="FF0000"/>
        </w:rPr>
      </w:pPr>
    </w:p>
    <w:p w:rsidR="008C10D1" w:rsidRPr="008C10D1" w:rsidRDefault="008C10D1">
      <w:pPr>
        <w:rPr>
          <w:rFonts w:ascii="標楷體" w:eastAsia="標楷體" w:hAnsi="標楷體" w:cs="Arial Unicode MS"/>
          <w:color w:val="FF0000"/>
        </w:rPr>
      </w:pPr>
    </w:p>
    <w:sectPr w:rsidR="008C10D1" w:rsidRPr="008C10D1" w:rsidSect="00F40B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2A" w:rsidRDefault="00FB6A2A" w:rsidP="00CB6ED5">
      <w:r>
        <w:separator/>
      </w:r>
    </w:p>
  </w:endnote>
  <w:endnote w:type="continuationSeparator" w:id="0">
    <w:p w:rsidR="00FB6A2A" w:rsidRDefault="00FB6A2A" w:rsidP="00CB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2A" w:rsidRDefault="00FB6A2A" w:rsidP="00CB6ED5">
      <w:r>
        <w:separator/>
      </w:r>
    </w:p>
  </w:footnote>
  <w:footnote w:type="continuationSeparator" w:id="0">
    <w:p w:rsidR="00FB6A2A" w:rsidRDefault="00FB6A2A" w:rsidP="00CB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2E1"/>
    <w:multiLevelType w:val="hybridMultilevel"/>
    <w:tmpl w:val="A156E362"/>
    <w:lvl w:ilvl="0" w:tplc="6A36F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E0F56"/>
    <w:multiLevelType w:val="hybridMultilevel"/>
    <w:tmpl w:val="C074A31A"/>
    <w:lvl w:ilvl="0" w:tplc="B30A0F98">
      <w:start w:val="1"/>
      <w:numFmt w:val="decimal"/>
      <w:lvlText w:val="%1."/>
      <w:lvlJc w:val="left"/>
      <w:pPr>
        <w:ind w:left="643" w:hanging="36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CF061D0"/>
    <w:multiLevelType w:val="hybridMultilevel"/>
    <w:tmpl w:val="5EFE8914"/>
    <w:lvl w:ilvl="0" w:tplc="64988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F2B43"/>
    <w:multiLevelType w:val="hybridMultilevel"/>
    <w:tmpl w:val="B51EBD04"/>
    <w:lvl w:ilvl="0" w:tplc="172AF0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2AE53BDF"/>
    <w:multiLevelType w:val="hybridMultilevel"/>
    <w:tmpl w:val="D0AABD9C"/>
    <w:lvl w:ilvl="0" w:tplc="A45C0FE4"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C72A5D"/>
    <w:multiLevelType w:val="hybridMultilevel"/>
    <w:tmpl w:val="2E76AA84"/>
    <w:lvl w:ilvl="0" w:tplc="B7188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555203"/>
    <w:multiLevelType w:val="hybridMultilevel"/>
    <w:tmpl w:val="26004740"/>
    <w:lvl w:ilvl="0" w:tplc="355C72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37917C28"/>
    <w:multiLevelType w:val="hybridMultilevel"/>
    <w:tmpl w:val="AD3411DE"/>
    <w:lvl w:ilvl="0" w:tplc="79A2C680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8" w15:restartNumberingAfterBreak="0">
    <w:nsid w:val="39CF731F"/>
    <w:multiLevelType w:val="hybridMultilevel"/>
    <w:tmpl w:val="F27C1D50"/>
    <w:lvl w:ilvl="0" w:tplc="3E187DFE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9" w15:restartNumberingAfterBreak="0">
    <w:nsid w:val="3EB017FF"/>
    <w:multiLevelType w:val="hybridMultilevel"/>
    <w:tmpl w:val="AD3411DE"/>
    <w:lvl w:ilvl="0" w:tplc="79A2C680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0" w15:restartNumberingAfterBreak="0">
    <w:nsid w:val="46404824"/>
    <w:multiLevelType w:val="hybridMultilevel"/>
    <w:tmpl w:val="AD3411DE"/>
    <w:lvl w:ilvl="0" w:tplc="79A2C680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1" w15:restartNumberingAfterBreak="0">
    <w:nsid w:val="6BFB44AF"/>
    <w:multiLevelType w:val="hybridMultilevel"/>
    <w:tmpl w:val="4B321C2A"/>
    <w:lvl w:ilvl="0" w:tplc="A45C0F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7F78ABE2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EA7475B"/>
    <w:multiLevelType w:val="hybridMultilevel"/>
    <w:tmpl w:val="3266DC88"/>
    <w:lvl w:ilvl="0" w:tplc="1A04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B6"/>
    <w:rsid w:val="000004C7"/>
    <w:rsid w:val="00000AA5"/>
    <w:rsid w:val="00000D64"/>
    <w:rsid w:val="00001107"/>
    <w:rsid w:val="000016D1"/>
    <w:rsid w:val="000029D9"/>
    <w:rsid w:val="000031CA"/>
    <w:rsid w:val="000034E4"/>
    <w:rsid w:val="00004302"/>
    <w:rsid w:val="000048E5"/>
    <w:rsid w:val="00004BF1"/>
    <w:rsid w:val="00006A3D"/>
    <w:rsid w:val="00006D33"/>
    <w:rsid w:val="000072E2"/>
    <w:rsid w:val="00007B35"/>
    <w:rsid w:val="00010DE2"/>
    <w:rsid w:val="0001159E"/>
    <w:rsid w:val="00011F6D"/>
    <w:rsid w:val="000122D7"/>
    <w:rsid w:val="00013249"/>
    <w:rsid w:val="00013309"/>
    <w:rsid w:val="000152C5"/>
    <w:rsid w:val="00016259"/>
    <w:rsid w:val="00017524"/>
    <w:rsid w:val="00017741"/>
    <w:rsid w:val="000217BA"/>
    <w:rsid w:val="00021EAE"/>
    <w:rsid w:val="00022BA0"/>
    <w:rsid w:val="00024E0B"/>
    <w:rsid w:val="000268CB"/>
    <w:rsid w:val="00026AAA"/>
    <w:rsid w:val="00027AA6"/>
    <w:rsid w:val="00027D69"/>
    <w:rsid w:val="0003109B"/>
    <w:rsid w:val="000346BB"/>
    <w:rsid w:val="0003470C"/>
    <w:rsid w:val="00034A5D"/>
    <w:rsid w:val="00035072"/>
    <w:rsid w:val="000369EA"/>
    <w:rsid w:val="00037D2D"/>
    <w:rsid w:val="00040A02"/>
    <w:rsid w:val="000421E7"/>
    <w:rsid w:val="000427C7"/>
    <w:rsid w:val="000447A7"/>
    <w:rsid w:val="00044986"/>
    <w:rsid w:val="00044AEE"/>
    <w:rsid w:val="00046C12"/>
    <w:rsid w:val="0004796C"/>
    <w:rsid w:val="00050572"/>
    <w:rsid w:val="000506DF"/>
    <w:rsid w:val="000517D7"/>
    <w:rsid w:val="00051C59"/>
    <w:rsid w:val="000524AF"/>
    <w:rsid w:val="0005252B"/>
    <w:rsid w:val="000533DD"/>
    <w:rsid w:val="00053C03"/>
    <w:rsid w:val="00053D83"/>
    <w:rsid w:val="00054172"/>
    <w:rsid w:val="00054C9E"/>
    <w:rsid w:val="000556FC"/>
    <w:rsid w:val="00056D00"/>
    <w:rsid w:val="000571BC"/>
    <w:rsid w:val="00057640"/>
    <w:rsid w:val="00060951"/>
    <w:rsid w:val="000610B9"/>
    <w:rsid w:val="00061ED8"/>
    <w:rsid w:val="00061F07"/>
    <w:rsid w:val="000624A4"/>
    <w:rsid w:val="0006259D"/>
    <w:rsid w:val="00063834"/>
    <w:rsid w:val="00063DD0"/>
    <w:rsid w:val="0006461A"/>
    <w:rsid w:val="00065D5E"/>
    <w:rsid w:val="00065DB7"/>
    <w:rsid w:val="000660F9"/>
    <w:rsid w:val="000666F4"/>
    <w:rsid w:val="000669BC"/>
    <w:rsid w:val="00067FF3"/>
    <w:rsid w:val="00070D5D"/>
    <w:rsid w:val="00070D83"/>
    <w:rsid w:val="000734CA"/>
    <w:rsid w:val="00074409"/>
    <w:rsid w:val="00075ED7"/>
    <w:rsid w:val="00081C56"/>
    <w:rsid w:val="00081CF2"/>
    <w:rsid w:val="00082DA3"/>
    <w:rsid w:val="000831F6"/>
    <w:rsid w:val="00086C81"/>
    <w:rsid w:val="00086F32"/>
    <w:rsid w:val="00087136"/>
    <w:rsid w:val="00091651"/>
    <w:rsid w:val="000928EA"/>
    <w:rsid w:val="00092F16"/>
    <w:rsid w:val="00093356"/>
    <w:rsid w:val="00094480"/>
    <w:rsid w:val="000A074F"/>
    <w:rsid w:val="000A1106"/>
    <w:rsid w:val="000A1B9E"/>
    <w:rsid w:val="000A22EB"/>
    <w:rsid w:val="000A299B"/>
    <w:rsid w:val="000A2DC2"/>
    <w:rsid w:val="000A3750"/>
    <w:rsid w:val="000A37EB"/>
    <w:rsid w:val="000A45FF"/>
    <w:rsid w:val="000A47A1"/>
    <w:rsid w:val="000A601A"/>
    <w:rsid w:val="000A64E1"/>
    <w:rsid w:val="000A6D4E"/>
    <w:rsid w:val="000B04B3"/>
    <w:rsid w:val="000B106A"/>
    <w:rsid w:val="000B2116"/>
    <w:rsid w:val="000B2761"/>
    <w:rsid w:val="000B2FFB"/>
    <w:rsid w:val="000B3A3D"/>
    <w:rsid w:val="000B444C"/>
    <w:rsid w:val="000B477F"/>
    <w:rsid w:val="000B4997"/>
    <w:rsid w:val="000B7ACA"/>
    <w:rsid w:val="000C028E"/>
    <w:rsid w:val="000C02E6"/>
    <w:rsid w:val="000C066A"/>
    <w:rsid w:val="000C0888"/>
    <w:rsid w:val="000C0F3A"/>
    <w:rsid w:val="000C1378"/>
    <w:rsid w:val="000C1A2A"/>
    <w:rsid w:val="000C1C14"/>
    <w:rsid w:val="000C1E2A"/>
    <w:rsid w:val="000C24A7"/>
    <w:rsid w:val="000C2624"/>
    <w:rsid w:val="000C2C51"/>
    <w:rsid w:val="000C4184"/>
    <w:rsid w:val="000C475F"/>
    <w:rsid w:val="000C4ADD"/>
    <w:rsid w:val="000C5168"/>
    <w:rsid w:val="000C5D56"/>
    <w:rsid w:val="000C715B"/>
    <w:rsid w:val="000C7337"/>
    <w:rsid w:val="000D0CF4"/>
    <w:rsid w:val="000D15A7"/>
    <w:rsid w:val="000D19E1"/>
    <w:rsid w:val="000D2DBC"/>
    <w:rsid w:val="000D40E2"/>
    <w:rsid w:val="000D539A"/>
    <w:rsid w:val="000D7717"/>
    <w:rsid w:val="000E07B1"/>
    <w:rsid w:val="000E0AC9"/>
    <w:rsid w:val="000E0F84"/>
    <w:rsid w:val="000E1844"/>
    <w:rsid w:val="000E37D1"/>
    <w:rsid w:val="000E438D"/>
    <w:rsid w:val="000E4EEA"/>
    <w:rsid w:val="000E556E"/>
    <w:rsid w:val="000E5C04"/>
    <w:rsid w:val="000E6009"/>
    <w:rsid w:val="000E6678"/>
    <w:rsid w:val="000E6DBF"/>
    <w:rsid w:val="000F0850"/>
    <w:rsid w:val="000F0ED2"/>
    <w:rsid w:val="000F101B"/>
    <w:rsid w:val="000F1D6B"/>
    <w:rsid w:val="000F28BD"/>
    <w:rsid w:val="000F290B"/>
    <w:rsid w:val="000F3261"/>
    <w:rsid w:val="000F3814"/>
    <w:rsid w:val="001007E3"/>
    <w:rsid w:val="00100ECF"/>
    <w:rsid w:val="00101539"/>
    <w:rsid w:val="001016D4"/>
    <w:rsid w:val="0010361A"/>
    <w:rsid w:val="00103FF6"/>
    <w:rsid w:val="00104B1A"/>
    <w:rsid w:val="001051F2"/>
    <w:rsid w:val="00107103"/>
    <w:rsid w:val="001072D1"/>
    <w:rsid w:val="00107ABC"/>
    <w:rsid w:val="00107B1B"/>
    <w:rsid w:val="00111258"/>
    <w:rsid w:val="00112421"/>
    <w:rsid w:val="00113EF8"/>
    <w:rsid w:val="00114162"/>
    <w:rsid w:val="001152D9"/>
    <w:rsid w:val="00115896"/>
    <w:rsid w:val="001162D5"/>
    <w:rsid w:val="00116B7C"/>
    <w:rsid w:val="001174C3"/>
    <w:rsid w:val="00117536"/>
    <w:rsid w:val="001211C0"/>
    <w:rsid w:val="0012208C"/>
    <w:rsid w:val="00122CFA"/>
    <w:rsid w:val="00123E0A"/>
    <w:rsid w:val="0012451B"/>
    <w:rsid w:val="00126C54"/>
    <w:rsid w:val="001308B6"/>
    <w:rsid w:val="00131A3C"/>
    <w:rsid w:val="0013449D"/>
    <w:rsid w:val="00135ACD"/>
    <w:rsid w:val="00137C8F"/>
    <w:rsid w:val="0014131D"/>
    <w:rsid w:val="00142D95"/>
    <w:rsid w:val="001440CD"/>
    <w:rsid w:val="0014416C"/>
    <w:rsid w:val="001457AE"/>
    <w:rsid w:val="001464AA"/>
    <w:rsid w:val="00150971"/>
    <w:rsid w:val="001516E2"/>
    <w:rsid w:val="00154142"/>
    <w:rsid w:val="00154E3D"/>
    <w:rsid w:val="0015614C"/>
    <w:rsid w:val="001565EA"/>
    <w:rsid w:val="00160E61"/>
    <w:rsid w:val="00161E00"/>
    <w:rsid w:val="00161E93"/>
    <w:rsid w:val="001630FB"/>
    <w:rsid w:val="0016317C"/>
    <w:rsid w:val="00164FF6"/>
    <w:rsid w:val="00165963"/>
    <w:rsid w:val="00166D9E"/>
    <w:rsid w:val="00167508"/>
    <w:rsid w:val="00170EEF"/>
    <w:rsid w:val="001727A3"/>
    <w:rsid w:val="00172F0A"/>
    <w:rsid w:val="0017426E"/>
    <w:rsid w:val="001748D0"/>
    <w:rsid w:val="00174ADC"/>
    <w:rsid w:val="00174F97"/>
    <w:rsid w:val="00175790"/>
    <w:rsid w:val="001761CB"/>
    <w:rsid w:val="0017699E"/>
    <w:rsid w:val="00177970"/>
    <w:rsid w:val="00177D2E"/>
    <w:rsid w:val="00180463"/>
    <w:rsid w:val="00181C72"/>
    <w:rsid w:val="0018208B"/>
    <w:rsid w:val="001826BB"/>
    <w:rsid w:val="001839C6"/>
    <w:rsid w:val="00183FCD"/>
    <w:rsid w:val="0018501C"/>
    <w:rsid w:val="001860CE"/>
    <w:rsid w:val="00187141"/>
    <w:rsid w:val="00187940"/>
    <w:rsid w:val="001905D9"/>
    <w:rsid w:val="001907A9"/>
    <w:rsid w:val="001911D6"/>
    <w:rsid w:val="00191D84"/>
    <w:rsid w:val="00194D77"/>
    <w:rsid w:val="001950B9"/>
    <w:rsid w:val="00197E32"/>
    <w:rsid w:val="001A041F"/>
    <w:rsid w:val="001A0468"/>
    <w:rsid w:val="001A0501"/>
    <w:rsid w:val="001A0E73"/>
    <w:rsid w:val="001A0E99"/>
    <w:rsid w:val="001A191F"/>
    <w:rsid w:val="001A196B"/>
    <w:rsid w:val="001A1BB6"/>
    <w:rsid w:val="001A242D"/>
    <w:rsid w:val="001A2CA3"/>
    <w:rsid w:val="001A30CA"/>
    <w:rsid w:val="001A4534"/>
    <w:rsid w:val="001A574C"/>
    <w:rsid w:val="001A6B3A"/>
    <w:rsid w:val="001B148F"/>
    <w:rsid w:val="001B207C"/>
    <w:rsid w:val="001B2AE1"/>
    <w:rsid w:val="001B4108"/>
    <w:rsid w:val="001B4974"/>
    <w:rsid w:val="001B615C"/>
    <w:rsid w:val="001B61AE"/>
    <w:rsid w:val="001B6BB5"/>
    <w:rsid w:val="001B7DE3"/>
    <w:rsid w:val="001C0112"/>
    <w:rsid w:val="001C143C"/>
    <w:rsid w:val="001C1ABB"/>
    <w:rsid w:val="001C1D34"/>
    <w:rsid w:val="001C23A4"/>
    <w:rsid w:val="001C28BB"/>
    <w:rsid w:val="001C2DF7"/>
    <w:rsid w:val="001C2F0D"/>
    <w:rsid w:val="001C338E"/>
    <w:rsid w:val="001C364B"/>
    <w:rsid w:val="001C3DAD"/>
    <w:rsid w:val="001C648B"/>
    <w:rsid w:val="001C6AC1"/>
    <w:rsid w:val="001C7180"/>
    <w:rsid w:val="001D0F38"/>
    <w:rsid w:val="001D1196"/>
    <w:rsid w:val="001D2078"/>
    <w:rsid w:val="001D2219"/>
    <w:rsid w:val="001D2448"/>
    <w:rsid w:val="001D3109"/>
    <w:rsid w:val="001D4E21"/>
    <w:rsid w:val="001D56D0"/>
    <w:rsid w:val="001D68BE"/>
    <w:rsid w:val="001E174B"/>
    <w:rsid w:val="001E2805"/>
    <w:rsid w:val="001E2EF2"/>
    <w:rsid w:val="001E3287"/>
    <w:rsid w:val="001E370F"/>
    <w:rsid w:val="001E6055"/>
    <w:rsid w:val="001E6AEE"/>
    <w:rsid w:val="001E6F50"/>
    <w:rsid w:val="001F2478"/>
    <w:rsid w:val="001F25FB"/>
    <w:rsid w:val="001F2E4C"/>
    <w:rsid w:val="001F375A"/>
    <w:rsid w:val="001F4250"/>
    <w:rsid w:val="001F4F4E"/>
    <w:rsid w:val="001F54DC"/>
    <w:rsid w:val="001F5DC8"/>
    <w:rsid w:val="001F6088"/>
    <w:rsid w:val="001F7EC3"/>
    <w:rsid w:val="00200363"/>
    <w:rsid w:val="002011DB"/>
    <w:rsid w:val="002014A4"/>
    <w:rsid w:val="00203007"/>
    <w:rsid w:val="002036BF"/>
    <w:rsid w:val="0020396F"/>
    <w:rsid w:val="00204619"/>
    <w:rsid w:val="00204650"/>
    <w:rsid w:val="00204C17"/>
    <w:rsid w:val="00205A19"/>
    <w:rsid w:val="002065F0"/>
    <w:rsid w:val="0020663C"/>
    <w:rsid w:val="00206FF1"/>
    <w:rsid w:val="00207763"/>
    <w:rsid w:val="00207F1D"/>
    <w:rsid w:val="00207F51"/>
    <w:rsid w:val="002104C7"/>
    <w:rsid w:val="002111AA"/>
    <w:rsid w:val="00211F86"/>
    <w:rsid w:val="002156E7"/>
    <w:rsid w:val="0021598E"/>
    <w:rsid w:val="00215D93"/>
    <w:rsid w:val="0021690A"/>
    <w:rsid w:val="00217A7F"/>
    <w:rsid w:val="00217C14"/>
    <w:rsid w:val="00220CC3"/>
    <w:rsid w:val="002211E1"/>
    <w:rsid w:val="00223D5B"/>
    <w:rsid w:val="00225062"/>
    <w:rsid w:val="002252DF"/>
    <w:rsid w:val="00226C48"/>
    <w:rsid w:val="00226E2F"/>
    <w:rsid w:val="00226FA6"/>
    <w:rsid w:val="00226FAF"/>
    <w:rsid w:val="002270D6"/>
    <w:rsid w:val="00232286"/>
    <w:rsid w:val="002333E8"/>
    <w:rsid w:val="0023347C"/>
    <w:rsid w:val="00235E3F"/>
    <w:rsid w:val="0024063C"/>
    <w:rsid w:val="0024094B"/>
    <w:rsid w:val="00241C4F"/>
    <w:rsid w:val="002430F7"/>
    <w:rsid w:val="00243221"/>
    <w:rsid w:val="00245035"/>
    <w:rsid w:val="0024654D"/>
    <w:rsid w:val="00246A27"/>
    <w:rsid w:val="00247AA9"/>
    <w:rsid w:val="00250C5F"/>
    <w:rsid w:val="00250D93"/>
    <w:rsid w:val="002516EB"/>
    <w:rsid w:val="00251763"/>
    <w:rsid w:val="00252CE0"/>
    <w:rsid w:val="0025359F"/>
    <w:rsid w:val="002548C0"/>
    <w:rsid w:val="00255792"/>
    <w:rsid w:val="00256B16"/>
    <w:rsid w:val="0025725F"/>
    <w:rsid w:val="002604ED"/>
    <w:rsid w:val="00260581"/>
    <w:rsid w:val="002618C9"/>
    <w:rsid w:val="00261A7B"/>
    <w:rsid w:val="00262241"/>
    <w:rsid w:val="002624BB"/>
    <w:rsid w:val="0026439D"/>
    <w:rsid w:val="002645DF"/>
    <w:rsid w:val="002646AA"/>
    <w:rsid w:val="00264939"/>
    <w:rsid w:val="00264BE4"/>
    <w:rsid w:val="00264E38"/>
    <w:rsid w:val="002659E4"/>
    <w:rsid w:val="00266403"/>
    <w:rsid w:val="00267186"/>
    <w:rsid w:val="00270861"/>
    <w:rsid w:val="00270A2B"/>
    <w:rsid w:val="002711DE"/>
    <w:rsid w:val="002739B9"/>
    <w:rsid w:val="00273E62"/>
    <w:rsid w:val="00275038"/>
    <w:rsid w:val="00276CC7"/>
    <w:rsid w:val="002774CF"/>
    <w:rsid w:val="00277E08"/>
    <w:rsid w:val="00280B71"/>
    <w:rsid w:val="00281F62"/>
    <w:rsid w:val="002825E0"/>
    <w:rsid w:val="0028293C"/>
    <w:rsid w:val="002829A4"/>
    <w:rsid w:val="002839D1"/>
    <w:rsid w:val="00283BD5"/>
    <w:rsid w:val="00285BAF"/>
    <w:rsid w:val="002861F3"/>
    <w:rsid w:val="00287BC3"/>
    <w:rsid w:val="00290131"/>
    <w:rsid w:val="002913B2"/>
    <w:rsid w:val="00291A7A"/>
    <w:rsid w:val="00292D6A"/>
    <w:rsid w:val="002932F6"/>
    <w:rsid w:val="0029477D"/>
    <w:rsid w:val="002968D3"/>
    <w:rsid w:val="002A0BF0"/>
    <w:rsid w:val="002A1E7F"/>
    <w:rsid w:val="002A3F67"/>
    <w:rsid w:val="002A50B3"/>
    <w:rsid w:val="002A6893"/>
    <w:rsid w:val="002A747E"/>
    <w:rsid w:val="002B29FF"/>
    <w:rsid w:val="002B2A56"/>
    <w:rsid w:val="002B319C"/>
    <w:rsid w:val="002B4436"/>
    <w:rsid w:val="002B757B"/>
    <w:rsid w:val="002C0802"/>
    <w:rsid w:val="002C0919"/>
    <w:rsid w:val="002C1F4E"/>
    <w:rsid w:val="002C69FF"/>
    <w:rsid w:val="002D12AF"/>
    <w:rsid w:val="002D5717"/>
    <w:rsid w:val="002D577A"/>
    <w:rsid w:val="002D5818"/>
    <w:rsid w:val="002D6BB5"/>
    <w:rsid w:val="002E23EE"/>
    <w:rsid w:val="002E2532"/>
    <w:rsid w:val="002E390D"/>
    <w:rsid w:val="002E43F7"/>
    <w:rsid w:val="002E5315"/>
    <w:rsid w:val="002E6B6E"/>
    <w:rsid w:val="002E714D"/>
    <w:rsid w:val="002E7196"/>
    <w:rsid w:val="002E7525"/>
    <w:rsid w:val="002E7C83"/>
    <w:rsid w:val="002F0EA0"/>
    <w:rsid w:val="002F14E9"/>
    <w:rsid w:val="002F1A2A"/>
    <w:rsid w:val="002F36E9"/>
    <w:rsid w:val="002F37C6"/>
    <w:rsid w:val="002F3AEC"/>
    <w:rsid w:val="002F43FC"/>
    <w:rsid w:val="002F495C"/>
    <w:rsid w:val="002F4A21"/>
    <w:rsid w:val="002F5E50"/>
    <w:rsid w:val="002F6560"/>
    <w:rsid w:val="002F72FA"/>
    <w:rsid w:val="002F7D69"/>
    <w:rsid w:val="00300A1E"/>
    <w:rsid w:val="00300AAA"/>
    <w:rsid w:val="00301556"/>
    <w:rsid w:val="00301DFE"/>
    <w:rsid w:val="00303B38"/>
    <w:rsid w:val="00303DDC"/>
    <w:rsid w:val="00306A8F"/>
    <w:rsid w:val="00306C42"/>
    <w:rsid w:val="0030798A"/>
    <w:rsid w:val="003112C2"/>
    <w:rsid w:val="00312153"/>
    <w:rsid w:val="0031339E"/>
    <w:rsid w:val="00314432"/>
    <w:rsid w:val="003150DA"/>
    <w:rsid w:val="003153DD"/>
    <w:rsid w:val="003155ED"/>
    <w:rsid w:val="0031568A"/>
    <w:rsid w:val="00315992"/>
    <w:rsid w:val="00315E06"/>
    <w:rsid w:val="0031773C"/>
    <w:rsid w:val="00317AD2"/>
    <w:rsid w:val="003201FA"/>
    <w:rsid w:val="00320C9C"/>
    <w:rsid w:val="0032149A"/>
    <w:rsid w:val="0032154C"/>
    <w:rsid w:val="0032168F"/>
    <w:rsid w:val="00321A79"/>
    <w:rsid w:val="00322CC4"/>
    <w:rsid w:val="003230FC"/>
    <w:rsid w:val="00323512"/>
    <w:rsid w:val="003241D4"/>
    <w:rsid w:val="003254A8"/>
    <w:rsid w:val="003266B0"/>
    <w:rsid w:val="00326D5C"/>
    <w:rsid w:val="00327580"/>
    <w:rsid w:val="00330725"/>
    <w:rsid w:val="00331750"/>
    <w:rsid w:val="0033596A"/>
    <w:rsid w:val="00336385"/>
    <w:rsid w:val="0034098F"/>
    <w:rsid w:val="0034163F"/>
    <w:rsid w:val="00341BF9"/>
    <w:rsid w:val="00344054"/>
    <w:rsid w:val="0034435C"/>
    <w:rsid w:val="00344450"/>
    <w:rsid w:val="003446C7"/>
    <w:rsid w:val="00345945"/>
    <w:rsid w:val="003470CE"/>
    <w:rsid w:val="003474D9"/>
    <w:rsid w:val="00350010"/>
    <w:rsid w:val="003502E6"/>
    <w:rsid w:val="003511D2"/>
    <w:rsid w:val="0035146F"/>
    <w:rsid w:val="0035285B"/>
    <w:rsid w:val="00353E0E"/>
    <w:rsid w:val="00355761"/>
    <w:rsid w:val="00355F4E"/>
    <w:rsid w:val="00356876"/>
    <w:rsid w:val="003601B1"/>
    <w:rsid w:val="003615A2"/>
    <w:rsid w:val="0036203C"/>
    <w:rsid w:val="0036241D"/>
    <w:rsid w:val="0036299A"/>
    <w:rsid w:val="003638BC"/>
    <w:rsid w:val="00363EE6"/>
    <w:rsid w:val="00364265"/>
    <w:rsid w:val="0036581E"/>
    <w:rsid w:val="00366B97"/>
    <w:rsid w:val="00370B3E"/>
    <w:rsid w:val="003718A9"/>
    <w:rsid w:val="00371919"/>
    <w:rsid w:val="0037252E"/>
    <w:rsid w:val="00372BCA"/>
    <w:rsid w:val="0037416C"/>
    <w:rsid w:val="0037485B"/>
    <w:rsid w:val="0037546F"/>
    <w:rsid w:val="00376D82"/>
    <w:rsid w:val="003771DE"/>
    <w:rsid w:val="00377390"/>
    <w:rsid w:val="00381A9E"/>
    <w:rsid w:val="0038392B"/>
    <w:rsid w:val="00384C6C"/>
    <w:rsid w:val="00385ED8"/>
    <w:rsid w:val="00386F08"/>
    <w:rsid w:val="0038781B"/>
    <w:rsid w:val="00390655"/>
    <w:rsid w:val="003910D6"/>
    <w:rsid w:val="00391EE3"/>
    <w:rsid w:val="0039674D"/>
    <w:rsid w:val="00396922"/>
    <w:rsid w:val="00397ABA"/>
    <w:rsid w:val="003A0772"/>
    <w:rsid w:val="003A239C"/>
    <w:rsid w:val="003A2CAE"/>
    <w:rsid w:val="003A2F48"/>
    <w:rsid w:val="003A356E"/>
    <w:rsid w:val="003A35E1"/>
    <w:rsid w:val="003A5B41"/>
    <w:rsid w:val="003A5DE3"/>
    <w:rsid w:val="003A63B8"/>
    <w:rsid w:val="003A64A2"/>
    <w:rsid w:val="003A68AE"/>
    <w:rsid w:val="003B3F00"/>
    <w:rsid w:val="003B4017"/>
    <w:rsid w:val="003B466B"/>
    <w:rsid w:val="003B508A"/>
    <w:rsid w:val="003B5BBE"/>
    <w:rsid w:val="003B60F7"/>
    <w:rsid w:val="003B68BB"/>
    <w:rsid w:val="003C0502"/>
    <w:rsid w:val="003C0AA4"/>
    <w:rsid w:val="003C0D36"/>
    <w:rsid w:val="003C1424"/>
    <w:rsid w:val="003C15C6"/>
    <w:rsid w:val="003C2B73"/>
    <w:rsid w:val="003C2C8B"/>
    <w:rsid w:val="003C5ACA"/>
    <w:rsid w:val="003C601F"/>
    <w:rsid w:val="003C6974"/>
    <w:rsid w:val="003C7C9D"/>
    <w:rsid w:val="003D1C07"/>
    <w:rsid w:val="003D369D"/>
    <w:rsid w:val="003D37D4"/>
    <w:rsid w:val="003D4DD2"/>
    <w:rsid w:val="003E0F87"/>
    <w:rsid w:val="003E1275"/>
    <w:rsid w:val="003E144F"/>
    <w:rsid w:val="003E15CE"/>
    <w:rsid w:val="003E4859"/>
    <w:rsid w:val="003E4E6C"/>
    <w:rsid w:val="003E5CAB"/>
    <w:rsid w:val="003E6796"/>
    <w:rsid w:val="003E73DB"/>
    <w:rsid w:val="003E742B"/>
    <w:rsid w:val="003E7D3F"/>
    <w:rsid w:val="003F05A7"/>
    <w:rsid w:val="003F073F"/>
    <w:rsid w:val="003F2F84"/>
    <w:rsid w:val="003F347E"/>
    <w:rsid w:val="003F3A8D"/>
    <w:rsid w:val="003F45E8"/>
    <w:rsid w:val="003F4BC9"/>
    <w:rsid w:val="003F5A56"/>
    <w:rsid w:val="003F60BA"/>
    <w:rsid w:val="003F65B3"/>
    <w:rsid w:val="003F6715"/>
    <w:rsid w:val="003F7F60"/>
    <w:rsid w:val="00400638"/>
    <w:rsid w:val="00400D87"/>
    <w:rsid w:val="004012F6"/>
    <w:rsid w:val="0040180D"/>
    <w:rsid w:val="00401D93"/>
    <w:rsid w:val="0040241D"/>
    <w:rsid w:val="00402A1E"/>
    <w:rsid w:val="0040383E"/>
    <w:rsid w:val="00404265"/>
    <w:rsid w:val="004053EB"/>
    <w:rsid w:val="00405556"/>
    <w:rsid w:val="00406CC3"/>
    <w:rsid w:val="00406DF2"/>
    <w:rsid w:val="00406EE4"/>
    <w:rsid w:val="00411421"/>
    <w:rsid w:val="004131CC"/>
    <w:rsid w:val="0041374E"/>
    <w:rsid w:val="00413E2E"/>
    <w:rsid w:val="00415C70"/>
    <w:rsid w:val="004176BD"/>
    <w:rsid w:val="004203C0"/>
    <w:rsid w:val="004213C7"/>
    <w:rsid w:val="00421E17"/>
    <w:rsid w:val="00422FBD"/>
    <w:rsid w:val="00423AD8"/>
    <w:rsid w:val="00423B3B"/>
    <w:rsid w:val="004245E5"/>
    <w:rsid w:val="0042560C"/>
    <w:rsid w:val="00426297"/>
    <w:rsid w:val="00426D3E"/>
    <w:rsid w:val="004316D7"/>
    <w:rsid w:val="004334DE"/>
    <w:rsid w:val="00434D9F"/>
    <w:rsid w:val="004355D6"/>
    <w:rsid w:val="00436791"/>
    <w:rsid w:val="00436E34"/>
    <w:rsid w:val="00437971"/>
    <w:rsid w:val="004400B7"/>
    <w:rsid w:val="00440DF3"/>
    <w:rsid w:val="00441073"/>
    <w:rsid w:val="004410B2"/>
    <w:rsid w:val="004412EE"/>
    <w:rsid w:val="00441400"/>
    <w:rsid w:val="0044247D"/>
    <w:rsid w:val="00442FDA"/>
    <w:rsid w:val="00443211"/>
    <w:rsid w:val="00443FC8"/>
    <w:rsid w:val="00445FCC"/>
    <w:rsid w:val="00446468"/>
    <w:rsid w:val="00446A73"/>
    <w:rsid w:val="00450D35"/>
    <w:rsid w:val="00451A99"/>
    <w:rsid w:val="00452655"/>
    <w:rsid w:val="004538B1"/>
    <w:rsid w:val="00453E39"/>
    <w:rsid w:val="0045410E"/>
    <w:rsid w:val="00455DC6"/>
    <w:rsid w:val="00456324"/>
    <w:rsid w:val="00456FF4"/>
    <w:rsid w:val="0045760A"/>
    <w:rsid w:val="0046017D"/>
    <w:rsid w:val="004620A9"/>
    <w:rsid w:val="004621D4"/>
    <w:rsid w:val="00462EE7"/>
    <w:rsid w:val="00463133"/>
    <w:rsid w:val="0046340D"/>
    <w:rsid w:val="00464202"/>
    <w:rsid w:val="00464EFD"/>
    <w:rsid w:val="004653F0"/>
    <w:rsid w:val="004662BE"/>
    <w:rsid w:val="00467BF2"/>
    <w:rsid w:val="00470A48"/>
    <w:rsid w:val="00472684"/>
    <w:rsid w:val="00474366"/>
    <w:rsid w:val="004749FF"/>
    <w:rsid w:val="00474E75"/>
    <w:rsid w:val="00475DC1"/>
    <w:rsid w:val="004770CC"/>
    <w:rsid w:val="00477336"/>
    <w:rsid w:val="00477AC1"/>
    <w:rsid w:val="00481CDC"/>
    <w:rsid w:val="00481D0B"/>
    <w:rsid w:val="0048400F"/>
    <w:rsid w:val="00486899"/>
    <w:rsid w:val="004877BB"/>
    <w:rsid w:val="004909B7"/>
    <w:rsid w:val="004911F0"/>
    <w:rsid w:val="0049179C"/>
    <w:rsid w:val="00491B2A"/>
    <w:rsid w:val="004922FB"/>
    <w:rsid w:val="0049328E"/>
    <w:rsid w:val="00493A8F"/>
    <w:rsid w:val="00495BE7"/>
    <w:rsid w:val="004A0BDE"/>
    <w:rsid w:val="004A3869"/>
    <w:rsid w:val="004A45E5"/>
    <w:rsid w:val="004A67E5"/>
    <w:rsid w:val="004B2113"/>
    <w:rsid w:val="004B2EAA"/>
    <w:rsid w:val="004B32DE"/>
    <w:rsid w:val="004B63FB"/>
    <w:rsid w:val="004B67C8"/>
    <w:rsid w:val="004B69BE"/>
    <w:rsid w:val="004C0AC2"/>
    <w:rsid w:val="004C27FE"/>
    <w:rsid w:val="004C333F"/>
    <w:rsid w:val="004C426D"/>
    <w:rsid w:val="004C44AF"/>
    <w:rsid w:val="004C4638"/>
    <w:rsid w:val="004C46D9"/>
    <w:rsid w:val="004C47C9"/>
    <w:rsid w:val="004C488C"/>
    <w:rsid w:val="004C5008"/>
    <w:rsid w:val="004C71BE"/>
    <w:rsid w:val="004C7F77"/>
    <w:rsid w:val="004D0710"/>
    <w:rsid w:val="004D1918"/>
    <w:rsid w:val="004D27C5"/>
    <w:rsid w:val="004D28E2"/>
    <w:rsid w:val="004D6C5E"/>
    <w:rsid w:val="004D6DB1"/>
    <w:rsid w:val="004D7466"/>
    <w:rsid w:val="004D77D1"/>
    <w:rsid w:val="004E02B5"/>
    <w:rsid w:val="004E06FB"/>
    <w:rsid w:val="004E0FC3"/>
    <w:rsid w:val="004E2132"/>
    <w:rsid w:val="004E55D3"/>
    <w:rsid w:val="004E66FE"/>
    <w:rsid w:val="004E73C6"/>
    <w:rsid w:val="004F00E3"/>
    <w:rsid w:val="004F3A1D"/>
    <w:rsid w:val="004F5426"/>
    <w:rsid w:val="004F5DF1"/>
    <w:rsid w:val="004F5F41"/>
    <w:rsid w:val="004F79AF"/>
    <w:rsid w:val="00500486"/>
    <w:rsid w:val="00500921"/>
    <w:rsid w:val="00501DE7"/>
    <w:rsid w:val="00501FE1"/>
    <w:rsid w:val="00501FEB"/>
    <w:rsid w:val="005020AA"/>
    <w:rsid w:val="005044E1"/>
    <w:rsid w:val="00504530"/>
    <w:rsid w:val="00506E0C"/>
    <w:rsid w:val="00507AC4"/>
    <w:rsid w:val="00510863"/>
    <w:rsid w:val="00511E58"/>
    <w:rsid w:val="00512165"/>
    <w:rsid w:val="00513F16"/>
    <w:rsid w:val="00514B12"/>
    <w:rsid w:val="00515919"/>
    <w:rsid w:val="00517989"/>
    <w:rsid w:val="00517CA3"/>
    <w:rsid w:val="00520276"/>
    <w:rsid w:val="00522B9D"/>
    <w:rsid w:val="00522EE7"/>
    <w:rsid w:val="00524380"/>
    <w:rsid w:val="00524E63"/>
    <w:rsid w:val="00525139"/>
    <w:rsid w:val="005252A8"/>
    <w:rsid w:val="00526C85"/>
    <w:rsid w:val="00527D72"/>
    <w:rsid w:val="00527F3B"/>
    <w:rsid w:val="00530FEF"/>
    <w:rsid w:val="005313B7"/>
    <w:rsid w:val="005314E6"/>
    <w:rsid w:val="0053321E"/>
    <w:rsid w:val="00533579"/>
    <w:rsid w:val="00533F03"/>
    <w:rsid w:val="0053556C"/>
    <w:rsid w:val="005357D4"/>
    <w:rsid w:val="005370BE"/>
    <w:rsid w:val="00537FE3"/>
    <w:rsid w:val="005403A1"/>
    <w:rsid w:val="005403C2"/>
    <w:rsid w:val="00541779"/>
    <w:rsid w:val="00541DC6"/>
    <w:rsid w:val="00541DFB"/>
    <w:rsid w:val="005420DE"/>
    <w:rsid w:val="005422CC"/>
    <w:rsid w:val="005429DD"/>
    <w:rsid w:val="005433F0"/>
    <w:rsid w:val="00544807"/>
    <w:rsid w:val="005448AF"/>
    <w:rsid w:val="0054540F"/>
    <w:rsid w:val="00545D32"/>
    <w:rsid w:val="0054602D"/>
    <w:rsid w:val="00546A87"/>
    <w:rsid w:val="00546ABA"/>
    <w:rsid w:val="0055046B"/>
    <w:rsid w:val="0055124C"/>
    <w:rsid w:val="00552937"/>
    <w:rsid w:val="005544B0"/>
    <w:rsid w:val="00555A51"/>
    <w:rsid w:val="00556D4E"/>
    <w:rsid w:val="005602F0"/>
    <w:rsid w:val="00561997"/>
    <w:rsid w:val="005642D2"/>
    <w:rsid w:val="00564E74"/>
    <w:rsid w:val="00565542"/>
    <w:rsid w:val="00565C75"/>
    <w:rsid w:val="00566EC6"/>
    <w:rsid w:val="00567280"/>
    <w:rsid w:val="0056744A"/>
    <w:rsid w:val="00567710"/>
    <w:rsid w:val="0057238E"/>
    <w:rsid w:val="00572A80"/>
    <w:rsid w:val="00573052"/>
    <w:rsid w:val="005733C4"/>
    <w:rsid w:val="00574475"/>
    <w:rsid w:val="00575462"/>
    <w:rsid w:val="00575B9D"/>
    <w:rsid w:val="00575EF5"/>
    <w:rsid w:val="00576AB8"/>
    <w:rsid w:val="005773A9"/>
    <w:rsid w:val="00577793"/>
    <w:rsid w:val="00577BB9"/>
    <w:rsid w:val="00577EA8"/>
    <w:rsid w:val="00580B4E"/>
    <w:rsid w:val="00583054"/>
    <w:rsid w:val="005830ED"/>
    <w:rsid w:val="00583FD1"/>
    <w:rsid w:val="00584345"/>
    <w:rsid w:val="00584564"/>
    <w:rsid w:val="00585483"/>
    <w:rsid w:val="005857E4"/>
    <w:rsid w:val="00586E62"/>
    <w:rsid w:val="00587A96"/>
    <w:rsid w:val="00587AB4"/>
    <w:rsid w:val="005910F6"/>
    <w:rsid w:val="005944E7"/>
    <w:rsid w:val="00595F23"/>
    <w:rsid w:val="005A0AF8"/>
    <w:rsid w:val="005A39D3"/>
    <w:rsid w:val="005A591B"/>
    <w:rsid w:val="005A6041"/>
    <w:rsid w:val="005A6F35"/>
    <w:rsid w:val="005A7BD6"/>
    <w:rsid w:val="005B060E"/>
    <w:rsid w:val="005B10E8"/>
    <w:rsid w:val="005B1FB6"/>
    <w:rsid w:val="005B2C26"/>
    <w:rsid w:val="005B2D2D"/>
    <w:rsid w:val="005B3EC7"/>
    <w:rsid w:val="005B4306"/>
    <w:rsid w:val="005B56BD"/>
    <w:rsid w:val="005B6267"/>
    <w:rsid w:val="005B6F07"/>
    <w:rsid w:val="005B71E6"/>
    <w:rsid w:val="005C08E2"/>
    <w:rsid w:val="005C093A"/>
    <w:rsid w:val="005C1243"/>
    <w:rsid w:val="005C1E21"/>
    <w:rsid w:val="005C225C"/>
    <w:rsid w:val="005C2938"/>
    <w:rsid w:val="005C2C62"/>
    <w:rsid w:val="005C2F31"/>
    <w:rsid w:val="005C2F9B"/>
    <w:rsid w:val="005C3538"/>
    <w:rsid w:val="005C36CD"/>
    <w:rsid w:val="005C42A0"/>
    <w:rsid w:val="005C42EC"/>
    <w:rsid w:val="005C712C"/>
    <w:rsid w:val="005D0859"/>
    <w:rsid w:val="005D1A64"/>
    <w:rsid w:val="005D241B"/>
    <w:rsid w:val="005D24BE"/>
    <w:rsid w:val="005D469A"/>
    <w:rsid w:val="005D550D"/>
    <w:rsid w:val="005D64F2"/>
    <w:rsid w:val="005D6AE7"/>
    <w:rsid w:val="005D7751"/>
    <w:rsid w:val="005E13F9"/>
    <w:rsid w:val="005E1AB0"/>
    <w:rsid w:val="005E244D"/>
    <w:rsid w:val="005E32DF"/>
    <w:rsid w:val="005E4637"/>
    <w:rsid w:val="005E6A55"/>
    <w:rsid w:val="005E7DA4"/>
    <w:rsid w:val="005F03EE"/>
    <w:rsid w:val="005F171A"/>
    <w:rsid w:val="005F2525"/>
    <w:rsid w:val="005F2CD3"/>
    <w:rsid w:val="005F34A7"/>
    <w:rsid w:val="005F3CE6"/>
    <w:rsid w:val="005F48CC"/>
    <w:rsid w:val="005F5C3C"/>
    <w:rsid w:val="005F63EF"/>
    <w:rsid w:val="006009ED"/>
    <w:rsid w:val="00600F0F"/>
    <w:rsid w:val="006012C2"/>
    <w:rsid w:val="00601D10"/>
    <w:rsid w:val="00601E64"/>
    <w:rsid w:val="00602826"/>
    <w:rsid w:val="0060374F"/>
    <w:rsid w:val="00604759"/>
    <w:rsid w:val="006052E7"/>
    <w:rsid w:val="00605B90"/>
    <w:rsid w:val="006068A2"/>
    <w:rsid w:val="00606BA7"/>
    <w:rsid w:val="00610B2D"/>
    <w:rsid w:val="006113C5"/>
    <w:rsid w:val="00611415"/>
    <w:rsid w:val="00613D26"/>
    <w:rsid w:val="006141AE"/>
    <w:rsid w:val="00614578"/>
    <w:rsid w:val="00615079"/>
    <w:rsid w:val="0061522B"/>
    <w:rsid w:val="00617692"/>
    <w:rsid w:val="006177CA"/>
    <w:rsid w:val="0062119B"/>
    <w:rsid w:val="00621622"/>
    <w:rsid w:val="00621D67"/>
    <w:rsid w:val="00621EAC"/>
    <w:rsid w:val="00622A1E"/>
    <w:rsid w:val="00622BE7"/>
    <w:rsid w:val="00626289"/>
    <w:rsid w:val="00626320"/>
    <w:rsid w:val="00626E5D"/>
    <w:rsid w:val="006270A3"/>
    <w:rsid w:val="006314E1"/>
    <w:rsid w:val="00631D7A"/>
    <w:rsid w:val="006337E7"/>
    <w:rsid w:val="00633B1F"/>
    <w:rsid w:val="006343FC"/>
    <w:rsid w:val="006349DE"/>
    <w:rsid w:val="0063776C"/>
    <w:rsid w:val="00640369"/>
    <w:rsid w:val="006406A1"/>
    <w:rsid w:val="006409B1"/>
    <w:rsid w:val="0064169C"/>
    <w:rsid w:val="00641B16"/>
    <w:rsid w:val="00642760"/>
    <w:rsid w:val="0064311F"/>
    <w:rsid w:val="00643483"/>
    <w:rsid w:val="00643DAA"/>
    <w:rsid w:val="00643EBA"/>
    <w:rsid w:val="00644A7C"/>
    <w:rsid w:val="006450AB"/>
    <w:rsid w:val="00645C93"/>
    <w:rsid w:val="00646ADF"/>
    <w:rsid w:val="0065167D"/>
    <w:rsid w:val="00651B32"/>
    <w:rsid w:val="006521A4"/>
    <w:rsid w:val="0065302E"/>
    <w:rsid w:val="006534B6"/>
    <w:rsid w:val="00654059"/>
    <w:rsid w:val="006543BB"/>
    <w:rsid w:val="00655735"/>
    <w:rsid w:val="00656D38"/>
    <w:rsid w:val="00656D9C"/>
    <w:rsid w:val="00656F9F"/>
    <w:rsid w:val="00657238"/>
    <w:rsid w:val="00657445"/>
    <w:rsid w:val="006609B1"/>
    <w:rsid w:val="006611A1"/>
    <w:rsid w:val="00661EEA"/>
    <w:rsid w:val="006636DC"/>
    <w:rsid w:val="00663C5A"/>
    <w:rsid w:val="00663D5D"/>
    <w:rsid w:val="0066426D"/>
    <w:rsid w:val="006654A7"/>
    <w:rsid w:val="00665824"/>
    <w:rsid w:val="006658E5"/>
    <w:rsid w:val="00666662"/>
    <w:rsid w:val="00667EDF"/>
    <w:rsid w:val="00670C35"/>
    <w:rsid w:val="00670F50"/>
    <w:rsid w:val="00670FE8"/>
    <w:rsid w:val="0067150B"/>
    <w:rsid w:val="00672985"/>
    <w:rsid w:val="00673D54"/>
    <w:rsid w:val="006751F8"/>
    <w:rsid w:val="00677454"/>
    <w:rsid w:val="00680008"/>
    <w:rsid w:val="006805DB"/>
    <w:rsid w:val="00681060"/>
    <w:rsid w:val="006810C9"/>
    <w:rsid w:val="00681BDB"/>
    <w:rsid w:val="00682B0C"/>
    <w:rsid w:val="006848C6"/>
    <w:rsid w:val="00684AD6"/>
    <w:rsid w:val="00685140"/>
    <w:rsid w:val="006856AC"/>
    <w:rsid w:val="0068679E"/>
    <w:rsid w:val="006875DC"/>
    <w:rsid w:val="00687E33"/>
    <w:rsid w:val="00690975"/>
    <w:rsid w:val="00691492"/>
    <w:rsid w:val="00694B29"/>
    <w:rsid w:val="00696626"/>
    <w:rsid w:val="00696F3C"/>
    <w:rsid w:val="00697F26"/>
    <w:rsid w:val="006A0E55"/>
    <w:rsid w:val="006A1512"/>
    <w:rsid w:val="006A1CC9"/>
    <w:rsid w:val="006A262F"/>
    <w:rsid w:val="006A286A"/>
    <w:rsid w:val="006A28B5"/>
    <w:rsid w:val="006A3177"/>
    <w:rsid w:val="006A3906"/>
    <w:rsid w:val="006A3F9A"/>
    <w:rsid w:val="006A41A6"/>
    <w:rsid w:val="006A4336"/>
    <w:rsid w:val="006A457E"/>
    <w:rsid w:val="006A5D17"/>
    <w:rsid w:val="006A62B7"/>
    <w:rsid w:val="006A6443"/>
    <w:rsid w:val="006A660F"/>
    <w:rsid w:val="006A6B67"/>
    <w:rsid w:val="006B046B"/>
    <w:rsid w:val="006B143B"/>
    <w:rsid w:val="006B3DB8"/>
    <w:rsid w:val="006B47D5"/>
    <w:rsid w:val="006B49EF"/>
    <w:rsid w:val="006B4AA5"/>
    <w:rsid w:val="006B662B"/>
    <w:rsid w:val="006B6659"/>
    <w:rsid w:val="006B679A"/>
    <w:rsid w:val="006C03F3"/>
    <w:rsid w:val="006C0957"/>
    <w:rsid w:val="006C0C55"/>
    <w:rsid w:val="006C1B7A"/>
    <w:rsid w:val="006C3451"/>
    <w:rsid w:val="006C35A3"/>
    <w:rsid w:val="006C37FE"/>
    <w:rsid w:val="006C3F1C"/>
    <w:rsid w:val="006C41C1"/>
    <w:rsid w:val="006C4A1A"/>
    <w:rsid w:val="006C4C89"/>
    <w:rsid w:val="006C601C"/>
    <w:rsid w:val="006C606E"/>
    <w:rsid w:val="006C719B"/>
    <w:rsid w:val="006C799A"/>
    <w:rsid w:val="006D11B7"/>
    <w:rsid w:val="006D1871"/>
    <w:rsid w:val="006D5EB9"/>
    <w:rsid w:val="006D5F44"/>
    <w:rsid w:val="006D73DA"/>
    <w:rsid w:val="006E033A"/>
    <w:rsid w:val="006E12BB"/>
    <w:rsid w:val="006E14D2"/>
    <w:rsid w:val="006E1EB2"/>
    <w:rsid w:val="006E27A7"/>
    <w:rsid w:val="006E3A6F"/>
    <w:rsid w:val="006E403C"/>
    <w:rsid w:val="006E4991"/>
    <w:rsid w:val="006E50F9"/>
    <w:rsid w:val="006E551D"/>
    <w:rsid w:val="006E565B"/>
    <w:rsid w:val="006E63DB"/>
    <w:rsid w:val="006E6975"/>
    <w:rsid w:val="006F03DB"/>
    <w:rsid w:val="006F2EE2"/>
    <w:rsid w:val="006F31EA"/>
    <w:rsid w:val="006F626B"/>
    <w:rsid w:val="006F7ADF"/>
    <w:rsid w:val="00702680"/>
    <w:rsid w:val="00702F02"/>
    <w:rsid w:val="00703952"/>
    <w:rsid w:val="00703B3A"/>
    <w:rsid w:val="007044DB"/>
    <w:rsid w:val="007054A1"/>
    <w:rsid w:val="0070562B"/>
    <w:rsid w:val="00706173"/>
    <w:rsid w:val="0070638B"/>
    <w:rsid w:val="00707C91"/>
    <w:rsid w:val="00707E04"/>
    <w:rsid w:val="007106F2"/>
    <w:rsid w:val="00710716"/>
    <w:rsid w:val="00710DE1"/>
    <w:rsid w:val="00710F46"/>
    <w:rsid w:val="00712D37"/>
    <w:rsid w:val="00712E91"/>
    <w:rsid w:val="007137A7"/>
    <w:rsid w:val="00714BFE"/>
    <w:rsid w:val="0071566A"/>
    <w:rsid w:val="0071778B"/>
    <w:rsid w:val="00717D8A"/>
    <w:rsid w:val="00722691"/>
    <w:rsid w:val="00723BDD"/>
    <w:rsid w:val="00723CDE"/>
    <w:rsid w:val="00724994"/>
    <w:rsid w:val="00725603"/>
    <w:rsid w:val="00726F28"/>
    <w:rsid w:val="00727309"/>
    <w:rsid w:val="00730220"/>
    <w:rsid w:val="007305B7"/>
    <w:rsid w:val="00730928"/>
    <w:rsid w:val="00732C4B"/>
    <w:rsid w:val="00732C55"/>
    <w:rsid w:val="007337FD"/>
    <w:rsid w:val="007340ED"/>
    <w:rsid w:val="00734334"/>
    <w:rsid w:val="00734596"/>
    <w:rsid w:val="007363A4"/>
    <w:rsid w:val="00736B0D"/>
    <w:rsid w:val="00737A4D"/>
    <w:rsid w:val="00737B5E"/>
    <w:rsid w:val="00741C83"/>
    <w:rsid w:val="00743AA1"/>
    <w:rsid w:val="00744083"/>
    <w:rsid w:val="007458C1"/>
    <w:rsid w:val="00745E38"/>
    <w:rsid w:val="007460CB"/>
    <w:rsid w:val="007476B8"/>
    <w:rsid w:val="00750237"/>
    <w:rsid w:val="007509EA"/>
    <w:rsid w:val="007510D0"/>
    <w:rsid w:val="00751A38"/>
    <w:rsid w:val="007524EB"/>
    <w:rsid w:val="007534A7"/>
    <w:rsid w:val="00753D80"/>
    <w:rsid w:val="0075411B"/>
    <w:rsid w:val="00755412"/>
    <w:rsid w:val="00755973"/>
    <w:rsid w:val="007573A8"/>
    <w:rsid w:val="00757EB2"/>
    <w:rsid w:val="007601C0"/>
    <w:rsid w:val="00760D1A"/>
    <w:rsid w:val="00762D17"/>
    <w:rsid w:val="00763824"/>
    <w:rsid w:val="0076423D"/>
    <w:rsid w:val="007655EA"/>
    <w:rsid w:val="007660FD"/>
    <w:rsid w:val="00766290"/>
    <w:rsid w:val="00766A5D"/>
    <w:rsid w:val="007700BA"/>
    <w:rsid w:val="00770B20"/>
    <w:rsid w:val="00772DCD"/>
    <w:rsid w:val="00773875"/>
    <w:rsid w:val="007746D3"/>
    <w:rsid w:val="00774B8F"/>
    <w:rsid w:val="007750C3"/>
    <w:rsid w:val="007752C8"/>
    <w:rsid w:val="00776EC2"/>
    <w:rsid w:val="007831B7"/>
    <w:rsid w:val="007833A2"/>
    <w:rsid w:val="00783806"/>
    <w:rsid w:val="0078396B"/>
    <w:rsid w:val="00783BBE"/>
    <w:rsid w:val="00783CF1"/>
    <w:rsid w:val="00783CF8"/>
    <w:rsid w:val="007902BB"/>
    <w:rsid w:val="007906D3"/>
    <w:rsid w:val="00790939"/>
    <w:rsid w:val="00791C1F"/>
    <w:rsid w:val="00794B3D"/>
    <w:rsid w:val="007954C5"/>
    <w:rsid w:val="00795585"/>
    <w:rsid w:val="0079631B"/>
    <w:rsid w:val="007975B7"/>
    <w:rsid w:val="007A04FD"/>
    <w:rsid w:val="007A1CFD"/>
    <w:rsid w:val="007A1DB0"/>
    <w:rsid w:val="007A1F73"/>
    <w:rsid w:val="007A2740"/>
    <w:rsid w:val="007A2CF1"/>
    <w:rsid w:val="007A3AA4"/>
    <w:rsid w:val="007A59D2"/>
    <w:rsid w:val="007A5C1F"/>
    <w:rsid w:val="007A6C9F"/>
    <w:rsid w:val="007B165E"/>
    <w:rsid w:val="007B1BF1"/>
    <w:rsid w:val="007B20C7"/>
    <w:rsid w:val="007B26FB"/>
    <w:rsid w:val="007B3042"/>
    <w:rsid w:val="007B3D68"/>
    <w:rsid w:val="007B4454"/>
    <w:rsid w:val="007B55C1"/>
    <w:rsid w:val="007B5DB1"/>
    <w:rsid w:val="007B62ED"/>
    <w:rsid w:val="007B7964"/>
    <w:rsid w:val="007B7CE4"/>
    <w:rsid w:val="007B7DEE"/>
    <w:rsid w:val="007C14D6"/>
    <w:rsid w:val="007C4010"/>
    <w:rsid w:val="007C40D5"/>
    <w:rsid w:val="007C521D"/>
    <w:rsid w:val="007D3309"/>
    <w:rsid w:val="007D6D2E"/>
    <w:rsid w:val="007D7956"/>
    <w:rsid w:val="007E0E21"/>
    <w:rsid w:val="007E105C"/>
    <w:rsid w:val="007E1A7B"/>
    <w:rsid w:val="007E1F11"/>
    <w:rsid w:val="007E4496"/>
    <w:rsid w:val="007E4CC1"/>
    <w:rsid w:val="007E5DFF"/>
    <w:rsid w:val="007E68B9"/>
    <w:rsid w:val="007E7913"/>
    <w:rsid w:val="007E7E11"/>
    <w:rsid w:val="007F1696"/>
    <w:rsid w:val="007F5691"/>
    <w:rsid w:val="007F5FA1"/>
    <w:rsid w:val="007F69CD"/>
    <w:rsid w:val="007F6EA9"/>
    <w:rsid w:val="007F7E50"/>
    <w:rsid w:val="00801829"/>
    <w:rsid w:val="00802622"/>
    <w:rsid w:val="00802A04"/>
    <w:rsid w:val="00806A75"/>
    <w:rsid w:val="00806D42"/>
    <w:rsid w:val="008116A1"/>
    <w:rsid w:val="00812EBA"/>
    <w:rsid w:val="00813ED4"/>
    <w:rsid w:val="0081597B"/>
    <w:rsid w:val="008160EC"/>
    <w:rsid w:val="00816481"/>
    <w:rsid w:val="00820E41"/>
    <w:rsid w:val="00821910"/>
    <w:rsid w:val="00822187"/>
    <w:rsid w:val="00822698"/>
    <w:rsid w:val="00822ADF"/>
    <w:rsid w:val="00822B08"/>
    <w:rsid w:val="008247F9"/>
    <w:rsid w:val="00824FCF"/>
    <w:rsid w:val="00825479"/>
    <w:rsid w:val="00825AA9"/>
    <w:rsid w:val="00827E3C"/>
    <w:rsid w:val="008300C6"/>
    <w:rsid w:val="008318CB"/>
    <w:rsid w:val="00833D69"/>
    <w:rsid w:val="00833EEC"/>
    <w:rsid w:val="008357F8"/>
    <w:rsid w:val="008363BA"/>
    <w:rsid w:val="00836730"/>
    <w:rsid w:val="00836910"/>
    <w:rsid w:val="00841325"/>
    <w:rsid w:val="00841E01"/>
    <w:rsid w:val="00842F01"/>
    <w:rsid w:val="008447BD"/>
    <w:rsid w:val="00844831"/>
    <w:rsid w:val="00846B88"/>
    <w:rsid w:val="00846D08"/>
    <w:rsid w:val="00847F68"/>
    <w:rsid w:val="0085011D"/>
    <w:rsid w:val="00851E77"/>
    <w:rsid w:val="0085201B"/>
    <w:rsid w:val="00852D58"/>
    <w:rsid w:val="00853B58"/>
    <w:rsid w:val="00854AB5"/>
    <w:rsid w:val="00854FB8"/>
    <w:rsid w:val="0085542C"/>
    <w:rsid w:val="00855652"/>
    <w:rsid w:val="00855A50"/>
    <w:rsid w:val="00855FBC"/>
    <w:rsid w:val="00855FE4"/>
    <w:rsid w:val="00857236"/>
    <w:rsid w:val="00857D3C"/>
    <w:rsid w:val="00860A6E"/>
    <w:rsid w:val="00860B02"/>
    <w:rsid w:val="008619F0"/>
    <w:rsid w:val="00862EAF"/>
    <w:rsid w:val="0086335B"/>
    <w:rsid w:val="0086435E"/>
    <w:rsid w:val="008646B7"/>
    <w:rsid w:val="00864E57"/>
    <w:rsid w:val="00864FF3"/>
    <w:rsid w:val="0086563E"/>
    <w:rsid w:val="00865D41"/>
    <w:rsid w:val="00866DCF"/>
    <w:rsid w:val="00867A2C"/>
    <w:rsid w:val="0087015F"/>
    <w:rsid w:val="008714B3"/>
    <w:rsid w:val="00871DB7"/>
    <w:rsid w:val="00871F12"/>
    <w:rsid w:val="00872A20"/>
    <w:rsid w:val="008735C5"/>
    <w:rsid w:val="00873CD2"/>
    <w:rsid w:val="008740BD"/>
    <w:rsid w:val="00874FE1"/>
    <w:rsid w:val="00875730"/>
    <w:rsid w:val="00875AA7"/>
    <w:rsid w:val="00875ACB"/>
    <w:rsid w:val="0087680A"/>
    <w:rsid w:val="00877012"/>
    <w:rsid w:val="008806D6"/>
    <w:rsid w:val="0088085B"/>
    <w:rsid w:val="008808E3"/>
    <w:rsid w:val="00880CB3"/>
    <w:rsid w:val="0088188B"/>
    <w:rsid w:val="0088289C"/>
    <w:rsid w:val="00882DE7"/>
    <w:rsid w:val="0088320B"/>
    <w:rsid w:val="00883A1B"/>
    <w:rsid w:val="00885085"/>
    <w:rsid w:val="008851D1"/>
    <w:rsid w:val="008866BA"/>
    <w:rsid w:val="00886D66"/>
    <w:rsid w:val="00890728"/>
    <w:rsid w:val="00891EB4"/>
    <w:rsid w:val="0089293D"/>
    <w:rsid w:val="00893326"/>
    <w:rsid w:val="00893680"/>
    <w:rsid w:val="0089522A"/>
    <w:rsid w:val="00896284"/>
    <w:rsid w:val="0089666D"/>
    <w:rsid w:val="0089716C"/>
    <w:rsid w:val="00897B59"/>
    <w:rsid w:val="008A27A6"/>
    <w:rsid w:val="008A32C4"/>
    <w:rsid w:val="008A65A0"/>
    <w:rsid w:val="008A6A60"/>
    <w:rsid w:val="008A717C"/>
    <w:rsid w:val="008A751E"/>
    <w:rsid w:val="008A75A4"/>
    <w:rsid w:val="008B0BD5"/>
    <w:rsid w:val="008B1023"/>
    <w:rsid w:val="008B1967"/>
    <w:rsid w:val="008B19DA"/>
    <w:rsid w:val="008B1E59"/>
    <w:rsid w:val="008B304A"/>
    <w:rsid w:val="008B3344"/>
    <w:rsid w:val="008B373F"/>
    <w:rsid w:val="008B40A7"/>
    <w:rsid w:val="008B49B5"/>
    <w:rsid w:val="008B58D0"/>
    <w:rsid w:val="008B5E02"/>
    <w:rsid w:val="008B6DAB"/>
    <w:rsid w:val="008B78BF"/>
    <w:rsid w:val="008C10D1"/>
    <w:rsid w:val="008C1CA2"/>
    <w:rsid w:val="008C2109"/>
    <w:rsid w:val="008C26C9"/>
    <w:rsid w:val="008C2D45"/>
    <w:rsid w:val="008C2F9B"/>
    <w:rsid w:val="008C3228"/>
    <w:rsid w:val="008C330B"/>
    <w:rsid w:val="008C3EB1"/>
    <w:rsid w:val="008C3FE7"/>
    <w:rsid w:val="008C4F92"/>
    <w:rsid w:val="008C5401"/>
    <w:rsid w:val="008C627C"/>
    <w:rsid w:val="008C67AC"/>
    <w:rsid w:val="008C7C04"/>
    <w:rsid w:val="008D0553"/>
    <w:rsid w:val="008D22FE"/>
    <w:rsid w:val="008D2876"/>
    <w:rsid w:val="008D4F9D"/>
    <w:rsid w:val="008D5B47"/>
    <w:rsid w:val="008D5CA0"/>
    <w:rsid w:val="008D61A6"/>
    <w:rsid w:val="008E2DA7"/>
    <w:rsid w:val="008E3221"/>
    <w:rsid w:val="008E374F"/>
    <w:rsid w:val="008E3AF1"/>
    <w:rsid w:val="008E457E"/>
    <w:rsid w:val="008E46C1"/>
    <w:rsid w:val="008E68B9"/>
    <w:rsid w:val="008E6985"/>
    <w:rsid w:val="008F0274"/>
    <w:rsid w:val="008F2BC8"/>
    <w:rsid w:val="008F3C0E"/>
    <w:rsid w:val="008F3C1D"/>
    <w:rsid w:val="008F41D1"/>
    <w:rsid w:val="008F6347"/>
    <w:rsid w:val="0090019A"/>
    <w:rsid w:val="009023DF"/>
    <w:rsid w:val="00902A62"/>
    <w:rsid w:val="00905997"/>
    <w:rsid w:val="00905B01"/>
    <w:rsid w:val="00910972"/>
    <w:rsid w:val="00910FA4"/>
    <w:rsid w:val="009114F7"/>
    <w:rsid w:val="00911871"/>
    <w:rsid w:val="00911AF0"/>
    <w:rsid w:val="00912929"/>
    <w:rsid w:val="00912AE2"/>
    <w:rsid w:val="00912CC1"/>
    <w:rsid w:val="009141A0"/>
    <w:rsid w:val="00914BE0"/>
    <w:rsid w:val="00914EFC"/>
    <w:rsid w:val="00915A37"/>
    <w:rsid w:val="00915E25"/>
    <w:rsid w:val="0091600C"/>
    <w:rsid w:val="009170AD"/>
    <w:rsid w:val="00917B53"/>
    <w:rsid w:val="00917D29"/>
    <w:rsid w:val="009201AE"/>
    <w:rsid w:val="00920520"/>
    <w:rsid w:val="00920542"/>
    <w:rsid w:val="009217C9"/>
    <w:rsid w:val="00923373"/>
    <w:rsid w:val="00924C8A"/>
    <w:rsid w:val="00925DDA"/>
    <w:rsid w:val="009261A1"/>
    <w:rsid w:val="0093041E"/>
    <w:rsid w:val="009311D9"/>
    <w:rsid w:val="00933AFC"/>
    <w:rsid w:val="00935D19"/>
    <w:rsid w:val="00936AC3"/>
    <w:rsid w:val="009379CF"/>
    <w:rsid w:val="00937BCF"/>
    <w:rsid w:val="00940825"/>
    <w:rsid w:val="00941DB9"/>
    <w:rsid w:val="00942553"/>
    <w:rsid w:val="00943CCB"/>
    <w:rsid w:val="00943DC2"/>
    <w:rsid w:val="00944901"/>
    <w:rsid w:val="00945219"/>
    <w:rsid w:val="00946333"/>
    <w:rsid w:val="00947220"/>
    <w:rsid w:val="00947550"/>
    <w:rsid w:val="009509CD"/>
    <w:rsid w:val="00950BB4"/>
    <w:rsid w:val="00950EFB"/>
    <w:rsid w:val="009526F0"/>
    <w:rsid w:val="00952C3E"/>
    <w:rsid w:val="00953677"/>
    <w:rsid w:val="00953AFD"/>
    <w:rsid w:val="009548C2"/>
    <w:rsid w:val="00954C86"/>
    <w:rsid w:val="0095562B"/>
    <w:rsid w:val="00955B8A"/>
    <w:rsid w:val="00956674"/>
    <w:rsid w:val="009566DF"/>
    <w:rsid w:val="009601D4"/>
    <w:rsid w:val="0096044D"/>
    <w:rsid w:val="0096056F"/>
    <w:rsid w:val="0096063D"/>
    <w:rsid w:val="00961E1E"/>
    <w:rsid w:val="00961E31"/>
    <w:rsid w:val="009629E3"/>
    <w:rsid w:val="00962B49"/>
    <w:rsid w:val="009632D3"/>
    <w:rsid w:val="009654F8"/>
    <w:rsid w:val="00965C8D"/>
    <w:rsid w:val="00965D81"/>
    <w:rsid w:val="009666D6"/>
    <w:rsid w:val="00966CBE"/>
    <w:rsid w:val="0097219F"/>
    <w:rsid w:val="00974E77"/>
    <w:rsid w:val="00975DF9"/>
    <w:rsid w:val="00976332"/>
    <w:rsid w:val="009768A0"/>
    <w:rsid w:val="009777E8"/>
    <w:rsid w:val="00980419"/>
    <w:rsid w:val="00980718"/>
    <w:rsid w:val="0098080A"/>
    <w:rsid w:val="00981583"/>
    <w:rsid w:val="0098334C"/>
    <w:rsid w:val="00983C3D"/>
    <w:rsid w:val="0098592F"/>
    <w:rsid w:val="00985DEC"/>
    <w:rsid w:val="00986420"/>
    <w:rsid w:val="00986DF8"/>
    <w:rsid w:val="00987094"/>
    <w:rsid w:val="009877D6"/>
    <w:rsid w:val="00987AA5"/>
    <w:rsid w:val="00991EAE"/>
    <w:rsid w:val="00992B5A"/>
    <w:rsid w:val="00994A1C"/>
    <w:rsid w:val="00994FBD"/>
    <w:rsid w:val="0099505E"/>
    <w:rsid w:val="00995E75"/>
    <w:rsid w:val="00996AF5"/>
    <w:rsid w:val="00996F59"/>
    <w:rsid w:val="009A214E"/>
    <w:rsid w:val="009A245F"/>
    <w:rsid w:val="009A4497"/>
    <w:rsid w:val="009A4B2E"/>
    <w:rsid w:val="009A4FA8"/>
    <w:rsid w:val="009A5813"/>
    <w:rsid w:val="009A5E98"/>
    <w:rsid w:val="009A632F"/>
    <w:rsid w:val="009A7626"/>
    <w:rsid w:val="009A7E01"/>
    <w:rsid w:val="009A7FA3"/>
    <w:rsid w:val="009B14D5"/>
    <w:rsid w:val="009B1601"/>
    <w:rsid w:val="009B1AAE"/>
    <w:rsid w:val="009B239A"/>
    <w:rsid w:val="009B3441"/>
    <w:rsid w:val="009B57BB"/>
    <w:rsid w:val="009B6202"/>
    <w:rsid w:val="009C07A6"/>
    <w:rsid w:val="009C0C0D"/>
    <w:rsid w:val="009C2707"/>
    <w:rsid w:val="009C282F"/>
    <w:rsid w:val="009C311A"/>
    <w:rsid w:val="009C33AD"/>
    <w:rsid w:val="009C380B"/>
    <w:rsid w:val="009C3CF5"/>
    <w:rsid w:val="009C4076"/>
    <w:rsid w:val="009C5B94"/>
    <w:rsid w:val="009D290B"/>
    <w:rsid w:val="009D2EBD"/>
    <w:rsid w:val="009D3A9A"/>
    <w:rsid w:val="009D491A"/>
    <w:rsid w:val="009D4A63"/>
    <w:rsid w:val="009D5303"/>
    <w:rsid w:val="009D67F8"/>
    <w:rsid w:val="009D6CD0"/>
    <w:rsid w:val="009D7BB7"/>
    <w:rsid w:val="009E13F7"/>
    <w:rsid w:val="009E2552"/>
    <w:rsid w:val="009E4602"/>
    <w:rsid w:val="009E4CE3"/>
    <w:rsid w:val="009E5602"/>
    <w:rsid w:val="009E6B7C"/>
    <w:rsid w:val="009E6D4D"/>
    <w:rsid w:val="009E78B1"/>
    <w:rsid w:val="009F004D"/>
    <w:rsid w:val="009F0261"/>
    <w:rsid w:val="009F0351"/>
    <w:rsid w:val="009F073E"/>
    <w:rsid w:val="009F18D2"/>
    <w:rsid w:val="009F2D0B"/>
    <w:rsid w:val="009F2E06"/>
    <w:rsid w:val="009F2F22"/>
    <w:rsid w:val="009F3070"/>
    <w:rsid w:val="009F4486"/>
    <w:rsid w:val="009F4846"/>
    <w:rsid w:val="009F6A1A"/>
    <w:rsid w:val="009F75FA"/>
    <w:rsid w:val="00A014B2"/>
    <w:rsid w:val="00A01CA9"/>
    <w:rsid w:val="00A0210D"/>
    <w:rsid w:val="00A03B7A"/>
    <w:rsid w:val="00A041F4"/>
    <w:rsid w:val="00A04244"/>
    <w:rsid w:val="00A04675"/>
    <w:rsid w:val="00A073E2"/>
    <w:rsid w:val="00A0795F"/>
    <w:rsid w:val="00A07F1C"/>
    <w:rsid w:val="00A10FFE"/>
    <w:rsid w:val="00A11C95"/>
    <w:rsid w:val="00A1331E"/>
    <w:rsid w:val="00A14BF2"/>
    <w:rsid w:val="00A14C8B"/>
    <w:rsid w:val="00A14E81"/>
    <w:rsid w:val="00A15FF1"/>
    <w:rsid w:val="00A1718F"/>
    <w:rsid w:val="00A17761"/>
    <w:rsid w:val="00A22301"/>
    <w:rsid w:val="00A23311"/>
    <w:rsid w:val="00A23844"/>
    <w:rsid w:val="00A238F1"/>
    <w:rsid w:val="00A2407A"/>
    <w:rsid w:val="00A25279"/>
    <w:rsid w:val="00A2662E"/>
    <w:rsid w:val="00A2699C"/>
    <w:rsid w:val="00A31B4A"/>
    <w:rsid w:val="00A3316F"/>
    <w:rsid w:val="00A33997"/>
    <w:rsid w:val="00A3399E"/>
    <w:rsid w:val="00A33DB0"/>
    <w:rsid w:val="00A34485"/>
    <w:rsid w:val="00A34FD7"/>
    <w:rsid w:val="00A357F2"/>
    <w:rsid w:val="00A35994"/>
    <w:rsid w:val="00A35BB9"/>
    <w:rsid w:val="00A36D0A"/>
    <w:rsid w:val="00A40A1B"/>
    <w:rsid w:val="00A4111F"/>
    <w:rsid w:val="00A41871"/>
    <w:rsid w:val="00A41BB8"/>
    <w:rsid w:val="00A42322"/>
    <w:rsid w:val="00A44028"/>
    <w:rsid w:val="00A443E8"/>
    <w:rsid w:val="00A52BA5"/>
    <w:rsid w:val="00A52BD6"/>
    <w:rsid w:val="00A5407D"/>
    <w:rsid w:val="00A5426E"/>
    <w:rsid w:val="00A54B62"/>
    <w:rsid w:val="00A554FC"/>
    <w:rsid w:val="00A56695"/>
    <w:rsid w:val="00A60CFF"/>
    <w:rsid w:val="00A6232F"/>
    <w:rsid w:val="00A62A74"/>
    <w:rsid w:val="00A640D8"/>
    <w:rsid w:val="00A6430D"/>
    <w:rsid w:val="00A65FF8"/>
    <w:rsid w:val="00A66A39"/>
    <w:rsid w:val="00A66D73"/>
    <w:rsid w:val="00A70F34"/>
    <w:rsid w:val="00A711CB"/>
    <w:rsid w:val="00A72F00"/>
    <w:rsid w:val="00A734A9"/>
    <w:rsid w:val="00A7352F"/>
    <w:rsid w:val="00A73C7A"/>
    <w:rsid w:val="00A73CEB"/>
    <w:rsid w:val="00A754BD"/>
    <w:rsid w:val="00A767E5"/>
    <w:rsid w:val="00A7769D"/>
    <w:rsid w:val="00A83713"/>
    <w:rsid w:val="00A8416C"/>
    <w:rsid w:val="00A84766"/>
    <w:rsid w:val="00A85D91"/>
    <w:rsid w:val="00A9221D"/>
    <w:rsid w:val="00A9313F"/>
    <w:rsid w:val="00A94803"/>
    <w:rsid w:val="00A95793"/>
    <w:rsid w:val="00A96126"/>
    <w:rsid w:val="00A969E6"/>
    <w:rsid w:val="00A96E2F"/>
    <w:rsid w:val="00A96EC7"/>
    <w:rsid w:val="00AA068A"/>
    <w:rsid w:val="00AA0746"/>
    <w:rsid w:val="00AA1502"/>
    <w:rsid w:val="00AA1AEE"/>
    <w:rsid w:val="00AA1F88"/>
    <w:rsid w:val="00AA2AC6"/>
    <w:rsid w:val="00AA2F81"/>
    <w:rsid w:val="00AA3119"/>
    <w:rsid w:val="00AA3CF6"/>
    <w:rsid w:val="00AA44E9"/>
    <w:rsid w:val="00AA4E8B"/>
    <w:rsid w:val="00AA6631"/>
    <w:rsid w:val="00AA6FB4"/>
    <w:rsid w:val="00AB1D59"/>
    <w:rsid w:val="00AB23FB"/>
    <w:rsid w:val="00AB3DD0"/>
    <w:rsid w:val="00AB43A7"/>
    <w:rsid w:val="00AB45F2"/>
    <w:rsid w:val="00AB50CD"/>
    <w:rsid w:val="00AB6817"/>
    <w:rsid w:val="00AB6C86"/>
    <w:rsid w:val="00AB715E"/>
    <w:rsid w:val="00AB75F5"/>
    <w:rsid w:val="00AB7E72"/>
    <w:rsid w:val="00AC0949"/>
    <w:rsid w:val="00AC1436"/>
    <w:rsid w:val="00AC25F7"/>
    <w:rsid w:val="00AC3C5D"/>
    <w:rsid w:val="00AC4154"/>
    <w:rsid w:val="00AC46D8"/>
    <w:rsid w:val="00AC4D9B"/>
    <w:rsid w:val="00AC53FE"/>
    <w:rsid w:val="00AC559C"/>
    <w:rsid w:val="00AC7D4B"/>
    <w:rsid w:val="00AD2D96"/>
    <w:rsid w:val="00AD5659"/>
    <w:rsid w:val="00AD6C9F"/>
    <w:rsid w:val="00AD73E6"/>
    <w:rsid w:val="00AD7879"/>
    <w:rsid w:val="00AD79F4"/>
    <w:rsid w:val="00AD7C23"/>
    <w:rsid w:val="00AD7FA0"/>
    <w:rsid w:val="00AE099D"/>
    <w:rsid w:val="00AE0DAF"/>
    <w:rsid w:val="00AE17F8"/>
    <w:rsid w:val="00AE1C4C"/>
    <w:rsid w:val="00AE33AB"/>
    <w:rsid w:val="00AE3C2F"/>
    <w:rsid w:val="00AE4E87"/>
    <w:rsid w:val="00AE590D"/>
    <w:rsid w:val="00AE72FB"/>
    <w:rsid w:val="00AF2535"/>
    <w:rsid w:val="00AF4C45"/>
    <w:rsid w:val="00AF51CB"/>
    <w:rsid w:val="00AF559D"/>
    <w:rsid w:val="00AF5616"/>
    <w:rsid w:val="00AF5ECF"/>
    <w:rsid w:val="00AF6161"/>
    <w:rsid w:val="00AF6708"/>
    <w:rsid w:val="00AF6DEF"/>
    <w:rsid w:val="00AF7EE8"/>
    <w:rsid w:val="00B007E8"/>
    <w:rsid w:val="00B00C1B"/>
    <w:rsid w:val="00B02155"/>
    <w:rsid w:val="00B0461B"/>
    <w:rsid w:val="00B04B18"/>
    <w:rsid w:val="00B0528E"/>
    <w:rsid w:val="00B05B92"/>
    <w:rsid w:val="00B05C48"/>
    <w:rsid w:val="00B066CC"/>
    <w:rsid w:val="00B0753E"/>
    <w:rsid w:val="00B078A1"/>
    <w:rsid w:val="00B11307"/>
    <w:rsid w:val="00B12808"/>
    <w:rsid w:val="00B130C4"/>
    <w:rsid w:val="00B140B9"/>
    <w:rsid w:val="00B15528"/>
    <w:rsid w:val="00B15EAB"/>
    <w:rsid w:val="00B1620F"/>
    <w:rsid w:val="00B1776A"/>
    <w:rsid w:val="00B17E03"/>
    <w:rsid w:val="00B17EBB"/>
    <w:rsid w:val="00B20CCA"/>
    <w:rsid w:val="00B24169"/>
    <w:rsid w:val="00B25B0D"/>
    <w:rsid w:val="00B268C9"/>
    <w:rsid w:val="00B26B1C"/>
    <w:rsid w:val="00B26CD1"/>
    <w:rsid w:val="00B26F21"/>
    <w:rsid w:val="00B30B40"/>
    <w:rsid w:val="00B312C9"/>
    <w:rsid w:val="00B3138C"/>
    <w:rsid w:val="00B3206A"/>
    <w:rsid w:val="00B328B1"/>
    <w:rsid w:val="00B37CBA"/>
    <w:rsid w:val="00B409DE"/>
    <w:rsid w:val="00B40D59"/>
    <w:rsid w:val="00B42444"/>
    <w:rsid w:val="00B4257E"/>
    <w:rsid w:val="00B42B5A"/>
    <w:rsid w:val="00B42D8D"/>
    <w:rsid w:val="00B43595"/>
    <w:rsid w:val="00B437B0"/>
    <w:rsid w:val="00B441CC"/>
    <w:rsid w:val="00B458A8"/>
    <w:rsid w:val="00B47CB9"/>
    <w:rsid w:val="00B5140C"/>
    <w:rsid w:val="00B522FE"/>
    <w:rsid w:val="00B52CCE"/>
    <w:rsid w:val="00B53E8D"/>
    <w:rsid w:val="00B54287"/>
    <w:rsid w:val="00B55BE0"/>
    <w:rsid w:val="00B56730"/>
    <w:rsid w:val="00B573AF"/>
    <w:rsid w:val="00B60065"/>
    <w:rsid w:val="00B60A92"/>
    <w:rsid w:val="00B611A0"/>
    <w:rsid w:val="00B61A96"/>
    <w:rsid w:val="00B61D24"/>
    <w:rsid w:val="00B61DD6"/>
    <w:rsid w:val="00B62957"/>
    <w:rsid w:val="00B62A16"/>
    <w:rsid w:val="00B63410"/>
    <w:rsid w:val="00B64AB1"/>
    <w:rsid w:val="00B65DD9"/>
    <w:rsid w:val="00B66236"/>
    <w:rsid w:val="00B666E6"/>
    <w:rsid w:val="00B66DEA"/>
    <w:rsid w:val="00B67195"/>
    <w:rsid w:val="00B67CEC"/>
    <w:rsid w:val="00B70C0F"/>
    <w:rsid w:val="00B70C8E"/>
    <w:rsid w:val="00B72CFE"/>
    <w:rsid w:val="00B737CB"/>
    <w:rsid w:val="00B73F5E"/>
    <w:rsid w:val="00B73FCE"/>
    <w:rsid w:val="00B74488"/>
    <w:rsid w:val="00B74F08"/>
    <w:rsid w:val="00B77AF9"/>
    <w:rsid w:val="00B77D50"/>
    <w:rsid w:val="00B806F4"/>
    <w:rsid w:val="00B80F47"/>
    <w:rsid w:val="00B8184C"/>
    <w:rsid w:val="00B82041"/>
    <w:rsid w:val="00B823BF"/>
    <w:rsid w:val="00B826F7"/>
    <w:rsid w:val="00B827AB"/>
    <w:rsid w:val="00B82D52"/>
    <w:rsid w:val="00B83BBA"/>
    <w:rsid w:val="00B85822"/>
    <w:rsid w:val="00B86359"/>
    <w:rsid w:val="00B8660F"/>
    <w:rsid w:val="00B86726"/>
    <w:rsid w:val="00B86DFF"/>
    <w:rsid w:val="00B87072"/>
    <w:rsid w:val="00B871F8"/>
    <w:rsid w:val="00B900E3"/>
    <w:rsid w:val="00B908CC"/>
    <w:rsid w:val="00B90D44"/>
    <w:rsid w:val="00B90D50"/>
    <w:rsid w:val="00B91FA8"/>
    <w:rsid w:val="00B921A1"/>
    <w:rsid w:val="00B938D5"/>
    <w:rsid w:val="00B943D3"/>
    <w:rsid w:val="00B95307"/>
    <w:rsid w:val="00B953C1"/>
    <w:rsid w:val="00B955F7"/>
    <w:rsid w:val="00BA0F8B"/>
    <w:rsid w:val="00BA12A2"/>
    <w:rsid w:val="00BA12D3"/>
    <w:rsid w:val="00BA183D"/>
    <w:rsid w:val="00BA461F"/>
    <w:rsid w:val="00BA4B94"/>
    <w:rsid w:val="00BA6E96"/>
    <w:rsid w:val="00BB3AC1"/>
    <w:rsid w:val="00BB57F1"/>
    <w:rsid w:val="00BB75B1"/>
    <w:rsid w:val="00BB7644"/>
    <w:rsid w:val="00BC03B9"/>
    <w:rsid w:val="00BC27C3"/>
    <w:rsid w:val="00BC2B96"/>
    <w:rsid w:val="00BC72E5"/>
    <w:rsid w:val="00BC79E7"/>
    <w:rsid w:val="00BD0EBF"/>
    <w:rsid w:val="00BD1378"/>
    <w:rsid w:val="00BD1B0D"/>
    <w:rsid w:val="00BD1F2F"/>
    <w:rsid w:val="00BD2EEF"/>
    <w:rsid w:val="00BD392B"/>
    <w:rsid w:val="00BD3DDF"/>
    <w:rsid w:val="00BD42F7"/>
    <w:rsid w:val="00BD4482"/>
    <w:rsid w:val="00BD44AE"/>
    <w:rsid w:val="00BD4B1B"/>
    <w:rsid w:val="00BD6550"/>
    <w:rsid w:val="00BD68AF"/>
    <w:rsid w:val="00BD7A65"/>
    <w:rsid w:val="00BD7BBB"/>
    <w:rsid w:val="00BE0293"/>
    <w:rsid w:val="00BE101D"/>
    <w:rsid w:val="00BE19D9"/>
    <w:rsid w:val="00BE1BD9"/>
    <w:rsid w:val="00BE3237"/>
    <w:rsid w:val="00BE44A3"/>
    <w:rsid w:val="00BE47C6"/>
    <w:rsid w:val="00BE5344"/>
    <w:rsid w:val="00BE5B44"/>
    <w:rsid w:val="00BE6026"/>
    <w:rsid w:val="00BE74BF"/>
    <w:rsid w:val="00BE7903"/>
    <w:rsid w:val="00BE7945"/>
    <w:rsid w:val="00BF04D5"/>
    <w:rsid w:val="00BF1BBC"/>
    <w:rsid w:val="00BF1EB3"/>
    <w:rsid w:val="00BF35B8"/>
    <w:rsid w:val="00BF47B1"/>
    <w:rsid w:val="00BF5E54"/>
    <w:rsid w:val="00BF768E"/>
    <w:rsid w:val="00C01CC7"/>
    <w:rsid w:val="00C022B8"/>
    <w:rsid w:val="00C0242E"/>
    <w:rsid w:val="00C02A9C"/>
    <w:rsid w:val="00C036E8"/>
    <w:rsid w:val="00C038D1"/>
    <w:rsid w:val="00C0483C"/>
    <w:rsid w:val="00C050AE"/>
    <w:rsid w:val="00C050DA"/>
    <w:rsid w:val="00C05D8F"/>
    <w:rsid w:val="00C0718B"/>
    <w:rsid w:val="00C10148"/>
    <w:rsid w:val="00C10F0D"/>
    <w:rsid w:val="00C117B0"/>
    <w:rsid w:val="00C1244A"/>
    <w:rsid w:val="00C1270D"/>
    <w:rsid w:val="00C130AD"/>
    <w:rsid w:val="00C131F5"/>
    <w:rsid w:val="00C13A30"/>
    <w:rsid w:val="00C13CA4"/>
    <w:rsid w:val="00C15015"/>
    <w:rsid w:val="00C162DB"/>
    <w:rsid w:val="00C16416"/>
    <w:rsid w:val="00C167BE"/>
    <w:rsid w:val="00C16D0E"/>
    <w:rsid w:val="00C1787A"/>
    <w:rsid w:val="00C178A9"/>
    <w:rsid w:val="00C1798E"/>
    <w:rsid w:val="00C17F02"/>
    <w:rsid w:val="00C20837"/>
    <w:rsid w:val="00C212A1"/>
    <w:rsid w:val="00C2367D"/>
    <w:rsid w:val="00C23A04"/>
    <w:rsid w:val="00C2530D"/>
    <w:rsid w:val="00C25664"/>
    <w:rsid w:val="00C25AEA"/>
    <w:rsid w:val="00C27D89"/>
    <w:rsid w:val="00C31233"/>
    <w:rsid w:val="00C315CC"/>
    <w:rsid w:val="00C326AB"/>
    <w:rsid w:val="00C343B6"/>
    <w:rsid w:val="00C34F2F"/>
    <w:rsid w:val="00C35093"/>
    <w:rsid w:val="00C35444"/>
    <w:rsid w:val="00C36251"/>
    <w:rsid w:val="00C4100B"/>
    <w:rsid w:val="00C41B9C"/>
    <w:rsid w:val="00C41BCB"/>
    <w:rsid w:val="00C422F2"/>
    <w:rsid w:val="00C429C6"/>
    <w:rsid w:val="00C43336"/>
    <w:rsid w:val="00C43A3C"/>
    <w:rsid w:val="00C44787"/>
    <w:rsid w:val="00C44AF2"/>
    <w:rsid w:val="00C4577F"/>
    <w:rsid w:val="00C46367"/>
    <w:rsid w:val="00C46612"/>
    <w:rsid w:val="00C4691D"/>
    <w:rsid w:val="00C5011A"/>
    <w:rsid w:val="00C5024E"/>
    <w:rsid w:val="00C50BA5"/>
    <w:rsid w:val="00C50C38"/>
    <w:rsid w:val="00C5112B"/>
    <w:rsid w:val="00C51439"/>
    <w:rsid w:val="00C532F1"/>
    <w:rsid w:val="00C5381C"/>
    <w:rsid w:val="00C53FE8"/>
    <w:rsid w:val="00C54212"/>
    <w:rsid w:val="00C544CB"/>
    <w:rsid w:val="00C548BB"/>
    <w:rsid w:val="00C5521C"/>
    <w:rsid w:val="00C56238"/>
    <w:rsid w:val="00C565E9"/>
    <w:rsid w:val="00C56A17"/>
    <w:rsid w:val="00C56A44"/>
    <w:rsid w:val="00C616D4"/>
    <w:rsid w:val="00C61965"/>
    <w:rsid w:val="00C62F4A"/>
    <w:rsid w:val="00C64CD4"/>
    <w:rsid w:val="00C65FF9"/>
    <w:rsid w:val="00C674B9"/>
    <w:rsid w:val="00C679C0"/>
    <w:rsid w:val="00C70705"/>
    <w:rsid w:val="00C7295C"/>
    <w:rsid w:val="00C738FC"/>
    <w:rsid w:val="00C749FD"/>
    <w:rsid w:val="00C7714D"/>
    <w:rsid w:val="00C7787D"/>
    <w:rsid w:val="00C77A9C"/>
    <w:rsid w:val="00C81459"/>
    <w:rsid w:val="00C81541"/>
    <w:rsid w:val="00C8271A"/>
    <w:rsid w:val="00C82C18"/>
    <w:rsid w:val="00C82EE1"/>
    <w:rsid w:val="00C8493D"/>
    <w:rsid w:val="00C86042"/>
    <w:rsid w:val="00C87066"/>
    <w:rsid w:val="00C8769B"/>
    <w:rsid w:val="00C90C12"/>
    <w:rsid w:val="00C90C1F"/>
    <w:rsid w:val="00C90DF4"/>
    <w:rsid w:val="00C91388"/>
    <w:rsid w:val="00C922A0"/>
    <w:rsid w:val="00C92436"/>
    <w:rsid w:val="00C92B40"/>
    <w:rsid w:val="00C93EB5"/>
    <w:rsid w:val="00C93EB8"/>
    <w:rsid w:val="00C94A3C"/>
    <w:rsid w:val="00C9550F"/>
    <w:rsid w:val="00C9675A"/>
    <w:rsid w:val="00C97390"/>
    <w:rsid w:val="00CA23C6"/>
    <w:rsid w:val="00CB0243"/>
    <w:rsid w:val="00CB0989"/>
    <w:rsid w:val="00CB1281"/>
    <w:rsid w:val="00CB1428"/>
    <w:rsid w:val="00CB1946"/>
    <w:rsid w:val="00CB1D9A"/>
    <w:rsid w:val="00CB1DCE"/>
    <w:rsid w:val="00CB288A"/>
    <w:rsid w:val="00CB4D61"/>
    <w:rsid w:val="00CB526F"/>
    <w:rsid w:val="00CB594E"/>
    <w:rsid w:val="00CB5BF4"/>
    <w:rsid w:val="00CB6909"/>
    <w:rsid w:val="00CB6ED5"/>
    <w:rsid w:val="00CB7228"/>
    <w:rsid w:val="00CB73E5"/>
    <w:rsid w:val="00CB7541"/>
    <w:rsid w:val="00CC0984"/>
    <w:rsid w:val="00CC0B08"/>
    <w:rsid w:val="00CC1CA1"/>
    <w:rsid w:val="00CC484B"/>
    <w:rsid w:val="00CC4DA9"/>
    <w:rsid w:val="00CC531A"/>
    <w:rsid w:val="00CC533D"/>
    <w:rsid w:val="00CC6448"/>
    <w:rsid w:val="00CC6A41"/>
    <w:rsid w:val="00CC7225"/>
    <w:rsid w:val="00CD0BF6"/>
    <w:rsid w:val="00CD13F3"/>
    <w:rsid w:val="00CD27C8"/>
    <w:rsid w:val="00CD47D2"/>
    <w:rsid w:val="00CD4D64"/>
    <w:rsid w:val="00CD54B5"/>
    <w:rsid w:val="00CD5C26"/>
    <w:rsid w:val="00CD6358"/>
    <w:rsid w:val="00CD6542"/>
    <w:rsid w:val="00CD7B2E"/>
    <w:rsid w:val="00CE169F"/>
    <w:rsid w:val="00CE2103"/>
    <w:rsid w:val="00CE661F"/>
    <w:rsid w:val="00CE7170"/>
    <w:rsid w:val="00CE7745"/>
    <w:rsid w:val="00CF1652"/>
    <w:rsid w:val="00CF1D6F"/>
    <w:rsid w:val="00CF25DB"/>
    <w:rsid w:val="00CF3423"/>
    <w:rsid w:val="00CF3CDA"/>
    <w:rsid w:val="00CF4488"/>
    <w:rsid w:val="00CF4C29"/>
    <w:rsid w:val="00CF55FE"/>
    <w:rsid w:val="00CF57B9"/>
    <w:rsid w:val="00CF6BA6"/>
    <w:rsid w:val="00D0058C"/>
    <w:rsid w:val="00D00A90"/>
    <w:rsid w:val="00D02701"/>
    <w:rsid w:val="00D04B42"/>
    <w:rsid w:val="00D06FC4"/>
    <w:rsid w:val="00D072B9"/>
    <w:rsid w:val="00D07AC4"/>
    <w:rsid w:val="00D101AA"/>
    <w:rsid w:val="00D12C70"/>
    <w:rsid w:val="00D12E5D"/>
    <w:rsid w:val="00D144B6"/>
    <w:rsid w:val="00D14722"/>
    <w:rsid w:val="00D151DC"/>
    <w:rsid w:val="00D20398"/>
    <w:rsid w:val="00D2069B"/>
    <w:rsid w:val="00D20AAB"/>
    <w:rsid w:val="00D20CA5"/>
    <w:rsid w:val="00D20CC5"/>
    <w:rsid w:val="00D216FF"/>
    <w:rsid w:val="00D2257A"/>
    <w:rsid w:val="00D228B7"/>
    <w:rsid w:val="00D22F8C"/>
    <w:rsid w:val="00D238F4"/>
    <w:rsid w:val="00D24FFA"/>
    <w:rsid w:val="00D251C7"/>
    <w:rsid w:val="00D268A5"/>
    <w:rsid w:val="00D26DAE"/>
    <w:rsid w:val="00D277A0"/>
    <w:rsid w:val="00D307E1"/>
    <w:rsid w:val="00D3111D"/>
    <w:rsid w:val="00D319F3"/>
    <w:rsid w:val="00D31D04"/>
    <w:rsid w:val="00D33DB2"/>
    <w:rsid w:val="00D3476C"/>
    <w:rsid w:val="00D35D3D"/>
    <w:rsid w:val="00D36CAF"/>
    <w:rsid w:val="00D37346"/>
    <w:rsid w:val="00D37CED"/>
    <w:rsid w:val="00D37CF5"/>
    <w:rsid w:val="00D41662"/>
    <w:rsid w:val="00D41E39"/>
    <w:rsid w:val="00D43980"/>
    <w:rsid w:val="00D443D0"/>
    <w:rsid w:val="00D44B57"/>
    <w:rsid w:val="00D46504"/>
    <w:rsid w:val="00D50296"/>
    <w:rsid w:val="00D518F3"/>
    <w:rsid w:val="00D5323E"/>
    <w:rsid w:val="00D54090"/>
    <w:rsid w:val="00D55493"/>
    <w:rsid w:val="00D570F4"/>
    <w:rsid w:val="00D572A4"/>
    <w:rsid w:val="00D574BB"/>
    <w:rsid w:val="00D5754F"/>
    <w:rsid w:val="00D6043B"/>
    <w:rsid w:val="00D608C1"/>
    <w:rsid w:val="00D60B02"/>
    <w:rsid w:val="00D60FB5"/>
    <w:rsid w:val="00D62448"/>
    <w:rsid w:val="00D64627"/>
    <w:rsid w:val="00D64A19"/>
    <w:rsid w:val="00D65E63"/>
    <w:rsid w:val="00D668C2"/>
    <w:rsid w:val="00D66D18"/>
    <w:rsid w:val="00D736C8"/>
    <w:rsid w:val="00D73F99"/>
    <w:rsid w:val="00D74C58"/>
    <w:rsid w:val="00D75280"/>
    <w:rsid w:val="00D76AB6"/>
    <w:rsid w:val="00D77725"/>
    <w:rsid w:val="00D81DCA"/>
    <w:rsid w:val="00D83195"/>
    <w:rsid w:val="00D84AEF"/>
    <w:rsid w:val="00D866D2"/>
    <w:rsid w:val="00D86EBC"/>
    <w:rsid w:val="00D9160F"/>
    <w:rsid w:val="00D91E25"/>
    <w:rsid w:val="00D9261F"/>
    <w:rsid w:val="00D92814"/>
    <w:rsid w:val="00D93517"/>
    <w:rsid w:val="00D9352C"/>
    <w:rsid w:val="00D9544E"/>
    <w:rsid w:val="00D959D3"/>
    <w:rsid w:val="00D96D92"/>
    <w:rsid w:val="00DA0466"/>
    <w:rsid w:val="00DA0CEF"/>
    <w:rsid w:val="00DA12D6"/>
    <w:rsid w:val="00DA2414"/>
    <w:rsid w:val="00DA2839"/>
    <w:rsid w:val="00DA2CE8"/>
    <w:rsid w:val="00DA3C91"/>
    <w:rsid w:val="00DA3E5B"/>
    <w:rsid w:val="00DA5B4C"/>
    <w:rsid w:val="00DA737A"/>
    <w:rsid w:val="00DA739E"/>
    <w:rsid w:val="00DA7944"/>
    <w:rsid w:val="00DA7BDF"/>
    <w:rsid w:val="00DB0172"/>
    <w:rsid w:val="00DB2ADC"/>
    <w:rsid w:val="00DB38BF"/>
    <w:rsid w:val="00DB4EDF"/>
    <w:rsid w:val="00DB7050"/>
    <w:rsid w:val="00DB764F"/>
    <w:rsid w:val="00DC0875"/>
    <w:rsid w:val="00DC16D2"/>
    <w:rsid w:val="00DC2346"/>
    <w:rsid w:val="00DC243B"/>
    <w:rsid w:val="00DC2D95"/>
    <w:rsid w:val="00DC3BB8"/>
    <w:rsid w:val="00DC64F6"/>
    <w:rsid w:val="00DD16DE"/>
    <w:rsid w:val="00DD283C"/>
    <w:rsid w:val="00DD439F"/>
    <w:rsid w:val="00DD492C"/>
    <w:rsid w:val="00DD5877"/>
    <w:rsid w:val="00DD59BE"/>
    <w:rsid w:val="00DD5C18"/>
    <w:rsid w:val="00DD61B5"/>
    <w:rsid w:val="00DD6EC7"/>
    <w:rsid w:val="00DE06A1"/>
    <w:rsid w:val="00DE0A18"/>
    <w:rsid w:val="00DE137C"/>
    <w:rsid w:val="00DE1562"/>
    <w:rsid w:val="00DE6963"/>
    <w:rsid w:val="00DE6AE8"/>
    <w:rsid w:val="00DE6BDC"/>
    <w:rsid w:val="00DE7ECF"/>
    <w:rsid w:val="00DF0682"/>
    <w:rsid w:val="00DF0BB7"/>
    <w:rsid w:val="00DF0DAC"/>
    <w:rsid w:val="00DF0E92"/>
    <w:rsid w:val="00DF256D"/>
    <w:rsid w:val="00DF2BF7"/>
    <w:rsid w:val="00DF35C1"/>
    <w:rsid w:val="00DF396E"/>
    <w:rsid w:val="00DF43FE"/>
    <w:rsid w:val="00DF44F4"/>
    <w:rsid w:val="00DF529C"/>
    <w:rsid w:val="00DF651E"/>
    <w:rsid w:val="00DF6A25"/>
    <w:rsid w:val="00E005F7"/>
    <w:rsid w:val="00E01128"/>
    <w:rsid w:val="00E01C1B"/>
    <w:rsid w:val="00E02E9E"/>
    <w:rsid w:val="00E03A26"/>
    <w:rsid w:val="00E04276"/>
    <w:rsid w:val="00E06770"/>
    <w:rsid w:val="00E0689C"/>
    <w:rsid w:val="00E10011"/>
    <w:rsid w:val="00E108BC"/>
    <w:rsid w:val="00E10B63"/>
    <w:rsid w:val="00E11674"/>
    <w:rsid w:val="00E12CAE"/>
    <w:rsid w:val="00E12D9A"/>
    <w:rsid w:val="00E12FA5"/>
    <w:rsid w:val="00E1427F"/>
    <w:rsid w:val="00E14B0A"/>
    <w:rsid w:val="00E15841"/>
    <w:rsid w:val="00E15FAF"/>
    <w:rsid w:val="00E17697"/>
    <w:rsid w:val="00E20B0F"/>
    <w:rsid w:val="00E20DCE"/>
    <w:rsid w:val="00E21456"/>
    <w:rsid w:val="00E24E13"/>
    <w:rsid w:val="00E269C0"/>
    <w:rsid w:val="00E26A5C"/>
    <w:rsid w:val="00E2757F"/>
    <w:rsid w:val="00E278F9"/>
    <w:rsid w:val="00E306CA"/>
    <w:rsid w:val="00E308E3"/>
    <w:rsid w:val="00E30A53"/>
    <w:rsid w:val="00E30B90"/>
    <w:rsid w:val="00E314C7"/>
    <w:rsid w:val="00E315B6"/>
    <w:rsid w:val="00E31941"/>
    <w:rsid w:val="00E320BB"/>
    <w:rsid w:val="00E32300"/>
    <w:rsid w:val="00E3268E"/>
    <w:rsid w:val="00E3405E"/>
    <w:rsid w:val="00E34CFD"/>
    <w:rsid w:val="00E35ECE"/>
    <w:rsid w:val="00E35FAF"/>
    <w:rsid w:val="00E361F0"/>
    <w:rsid w:val="00E36D1A"/>
    <w:rsid w:val="00E37B57"/>
    <w:rsid w:val="00E423FC"/>
    <w:rsid w:val="00E43006"/>
    <w:rsid w:val="00E43142"/>
    <w:rsid w:val="00E45281"/>
    <w:rsid w:val="00E472BB"/>
    <w:rsid w:val="00E47AD5"/>
    <w:rsid w:val="00E503A5"/>
    <w:rsid w:val="00E518B9"/>
    <w:rsid w:val="00E52B26"/>
    <w:rsid w:val="00E53101"/>
    <w:rsid w:val="00E543C3"/>
    <w:rsid w:val="00E543E1"/>
    <w:rsid w:val="00E55664"/>
    <w:rsid w:val="00E568E0"/>
    <w:rsid w:val="00E60AA8"/>
    <w:rsid w:val="00E612A1"/>
    <w:rsid w:val="00E61503"/>
    <w:rsid w:val="00E61797"/>
    <w:rsid w:val="00E620F4"/>
    <w:rsid w:val="00E67164"/>
    <w:rsid w:val="00E67F4E"/>
    <w:rsid w:val="00E703BA"/>
    <w:rsid w:val="00E70B8F"/>
    <w:rsid w:val="00E70CBE"/>
    <w:rsid w:val="00E71FDF"/>
    <w:rsid w:val="00E72E37"/>
    <w:rsid w:val="00E735E2"/>
    <w:rsid w:val="00E74AEF"/>
    <w:rsid w:val="00E75AD5"/>
    <w:rsid w:val="00E75F0B"/>
    <w:rsid w:val="00E76007"/>
    <w:rsid w:val="00E763AE"/>
    <w:rsid w:val="00E763DF"/>
    <w:rsid w:val="00E807D9"/>
    <w:rsid w:val="00E809DC"/>
    <w:rsid w:val="00E837F5"/>
    <w:rsid w:val="00E83A99"/>
    <w:rsid w:val="00E84D88"/>
    <w:rsid w:val="00E855B1"/>
    <w:rsid w:val="00E85BC1"/>
    <w:rsid w:val="00E86527"/>
    <w:rsid w:val="00E9081E"/>
    <w:rsid w:val="00E9179A"/>
    <w:rsid w:val="00E91DDB"/>
    <w:rsid w:val="00E932DC"/>
    <w:rsid w:val="00E9340D"/>
    <w:rsid w:val="00E95BAF"/>
    <w:rsid w:val="00E960D3"/>
    <w:rsid w:val="00E9647F"/>
    <w:rsid w:val="00E965F1"/>
    <w:rsid w:val="00E9674F"/>
    <w:rsid w:val="00E96F8E"/>
    <w:rsid w:val="00EA2F95"/>
    <w:rsid w:val="00EA311C"/>
    <w:rsid w:val="00EA63E1"/>
    <w:rsid w:val="00EA6F2D"/>
    <w:rsid w:val="00EA75D8"/>
    <w:rsid w:val="00EB0DDE"/>
    <w:rsid w:val="00EB1170"/>
    <w:rsid w:val="00EB2553"/>
    <w:rsid w:val="00EB365A"/>
    <w:rsid w:val="00EB4620"/>
    <w:rsid w:val="00EB52E3"/>
    <w:rsid w:val="00EB55E3"/>
    <w:rsid w:val="00EB66C4"/>
    <w:rsid w:val="00EB7437"/>
    <w:rsid w:val="00EC05C0"/>
    <w:rsid w:val="00EC07F6"/>
    <w:rsid w:val="00EC1067"/>
    <w:rsid w:val="00EC250B"/>
    <w:rsid w:val="00EC2592"/>
    <w:rsid w:val="00EC3294"/>
    <w:rsid w:val="00EC36BA"/>
    <w:rsid w:val="00EC3BCF"/>
    <w:rsid w:val="00EC3D86"/>
    <w:rsid w:val="00EC6DE5"/>
    <w:rsid w:val="00EC6F76"/>
    <w:rsid w:val="00ED0243"/>
    <w:rsid w:val="00ED034C"/>
    <w:rsid w:val="00ED1C15"/>
    <w:rsid w:val="00ED1ED5"/>
    <w:rsid w:val="00ED1F77"/>
    <w:rsid w:val="00ED3243"/>
    <w:rsid w:val="00ED3B37"/>
    <w:rsid w:val="00ED4335"/>
    <w:rsid w:val="00ED433F"/>
    <w:rsid w:val="00ED5E86"/>
    <w:rsid w:val="00ED760E"/>
    <w:rsid w:val="00EE0AFD"/>
    <w:rsid w:val="00EE1841"/>
    <w:rsid w:val="00EE2DEC"/>
    <w:rsid w:val="00EE53CF"/>
    <w:rsid w:val="00EE60F8"/>
    <w:rsid w:val="00EE62CC"/>
    <w:rsid w:val="00EE69A9"/>
    <w:rsid w:val="00EE79B4"/>
    <w:rsid w:val="00EF092A"/>
    <w:rsid w:val="00EF2A6B"/>
    <w:rsid w:val="00EF31DD"/>
    <w:rsid w:val="00EF3D96"/>
    <w:rsid w:val="00EF3F05"/>
    <w:rsid w:val="00EF48FE"/>
    <w:rsid w:val="00EF4AFE"/>
    <w:rsid w:val="00EF4FD7"/>
    <w:rsid w:val="00EF6377"/>
    <w:rsid w:val="00EF6911"/>
    <w:rsid w:val="00EF7C49"/>
    <w:rsid w:val="00F008F7"/>
    <w:rsid w:val="00F01660"/>
    <w:rsid w:val="00F02C0F"/>
    <w:rsid w:val="00F0357A"/>
    <w:rsid w:val="00F039EF"/>
    <w:rsid w:val="00F03A7D"/>
    <w:rsid w:val="00F03CD3"/>
    <w:rsid w:val="00F03CFD"/>
    <w:rsid w:val="00F03D6E"/>
    <w:rsid w:val="00F03F67"/>
    <w:rsid w:val="00F0407C"/>
    <w:rsid w:val="00F04F7B"/>
    <w:rsid w:val="00F0563C"/>
    <w:rsid w:val="00F05CBB"/>
    <w:rsid w:val="00F07A20"/>
    <w:rsid w:val="00F10F72"/>
    <w:rsid w:val="00F12D39"/>
    <w:rsid w:val="00F133DB"/>
    <w:rsid w:val="00F13948"/>
    <w:rsid w:val="00F14239"/>
    <w:rsid w:val="00F14837"/>
    <w:rsid w:val="00F152E2"/>
    <w:rsid w:val="00F15703"/>
    <w:rsid w:val="00F16446"/>
    <w:rsid w:val="00F16A81"/>
    <w:rsid w:val="00F1710A"/>
    <w:rsid w:val="00F20F4F"/>
    <w:rsid w:val="00F21234"/>
    <w:rsid w:val="00F22659"/>
    <w:rsid w:val="00F23806"/>
    <w:rsid w:val="00F23FAD"/>
    <w:rsid w:val="00F2443A"/>
    <w:rsid w:val="00F25652"/>
    <w:rsid w:val="00F25E66"/>
    <w:rsid w:val="00F27265"/>
    <w:rsid w:val="00F27BC6"/>
    <w:rsid w:val="00F30684"/>
    <w:rsid w:val="00F307FE"/>
    <w:rsid w:val="00F3169A"/>
    <w:rsid w:val="00F32A24"/>
    <w:rsid w:val="00F34691"/>
    <w:rsid w:val="00F3576D"/>
    <w:rsid w:val="00F357EB"/>
    <w:rsid w:val="00F364F8"/>
    <w:rsid w:val="00F36919"/>
    <w:rsid w:val="00F373A1"/>
    <w:rsid w:val="00F40B81"/>
    <w:rsid w:val="00F41DBF"/>
    <w:rsid w:val="00F420A6"/>
    <w:rsid w:val="00F42DA0"/>
    <w:rsid w:val="00F4345E"/>
    <w:rsid w:val="00F4420F"/>
    <w:rsid w:val="00F4504A"/>
    <w:rsid w:val="00F450C9"/>
    <w:rsid w:val="00F4601F"/>
    <w:rsid w:val="00F46443"/>
    <w:rsid w:val="00F47085"/>
    <w:rsid w:val="00F508A0"/>
    <w:rsid w:val="00F553A9"/>
    <w:rsid w:val="00F55FE1"/>
    <w:rsid w:val="00F56308"/>
    <w:rsid w:val="00F56BF4"/>
    <w:rsid w:val="00F57826"/>
    <w:rsid w:val="00F60694"/>
    <w:rsid w:val="00F61892"/>
    <w:rsid w:val="00F61B56"/>
    <w:rsid w:val="00F6301B"/>
    <w:rsid w:val="00F6351D"/>
    <w:rsid w:val="00F63FAC"/>
    <w:rsid w:val="00F67695"/>
    <w:rsid w:val="00F70F63"/>
    <w:rsid w:val="00F711BA"/>
    <w:rsid w:val="00F7306C"/>
    <w:rsid w:val="00F737A8"/>
    <w:rsid w:val="00F76E12"/>
    <w:rsid w:val="00F77E97"/>
    <w:rsid w:val="00F80262"/>
    <w:rsid w:val="00F831B1"/>
    <w:rsid w:val="00F83728"/>
    <w:rsid w:val="00F8465A"/>
    <w:rsid w:val="00F8635B"/>
    <w:rsid w:val="00F8679A"/>
    <w:rsid w:val="00F928E7"/>
    <w:rsid w:val="00F930CC"/>
    <w:rsid w:val="00F9322F"/>
    <w:rsid w:val="00F9363B"/>
    <w:rsid w:val="00F94318"/>
    <w:rsid w:val="00F956E9"/>
    <w:rsid w:val="00F96FF2"/>
    <w:rsid w:val="00FA0EDB"/>
    <w:rsid w:val="00FA157C"/>
    <w:rsid w:val="00FA2436"/>
    <w:rsid w:val="00FA29E2"/>
    <w:rsid w:val="00FA429C"/>
    <w:rsid w:val="00FA45EA"/>
    <w:rsid w:val="00FA522D"/>
    <w:rsid w:val="00FA532B"/>
    <w:rsid w:val="00FA542B"/>
    <w:rsid w:val="00FA7412"/>
    <w:rsid w:val="00FB3450"/>
    <w:rsid w:val="00FB4362"/>
    <w:rsid w:val="00FB4E72"/>
    <w:rsid w:val="00FB5753"/>
    <w:rsid w:val="00FB6384"/>
    <w:rsid w:val="00FB6A2A"/>
    <w:rsid w:val="00FC0C4D"/>
    <w:rsid w:val="00FC2DDA"/>
    <w:rsid w:val="00FC3CB0"/>
    <w:rsid w:val="00FC56CE"/>
    <w:rsid w:val="00FC64A4"/>
    <w:rsid w:val="00FC69D4"/>
    <w:rsid w:val="00FD04F4"/>
    <w:rsid w:val="00FD0C72"/>
    <w:rsid w:val="00FD1F17"/>
    <w:rsid w:val="00FD23FF"/>
    <w:rsid w:val="00FD28A9"/>
    <w:rsid w:val="00FD2B01"/>
    <w:rsid w:val="00FD36BD"/>
    <w:rsid w:val="00FD4047"/>
    <w:rsid w:val="00FD5869"/>
    <w:rsid w:val="00FD5E50"/>
    <w:rsid w:val="00FD6C66"/>
    <w:rsid w:val="00FD6EC6"/>
    <w:rsid w:val="00FD7EC1"/>
    <w:rsid w:val="00FE0E35"/>
    <w:rsid w:val="00FE17FD"/>
    <w:rsid w:val="00FE35E9"/>
    <w:rsid w:val="00FE4E24"/>
    <w:rsid w:val="00FE6231"/>
    <w:rsid w:val="00FE7EE5"/>
    <w:rsid w:val="00FF07D8"/>
    <w:rsid w:val="00FF0AE5"/>
    <w:rsid w:val="00FF0B08"/>
    <w:rsid w:val="00FF1A17"/>
    <w:rsid w:val="00FF2CFD"/>
    <w:rsid w:val="00FF3F6F"/>
    <w:rsid w:val="00FF4262"/>
    <w:rsid w:val="00FF4E8B"/>
    <w:rsid w:val="00FF7268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0841502-9461-43B1-971D-922644B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rsid w:val="001308B6"/>
  </w:style>
  <w:style w:type="paragraph" w:customStyle="1" w:styleId="Default">
    <w:name w:val="Default"/>
    <w:rsid w:val="00595F2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rsid w:val="00E35ECE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3">
    <w:name w:val="header"/>
    <w:basedOn w:val="a"/>
    <w:link w:val="a4"/>
    <w:uiPriority w:val="99"/>
    <w:unhideWhenUsed/>
    <w:rsid w:val="00CB6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6E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ED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266B0"/>
    <w:pPr>
      <w:ind w:leftChars="200" w:left="480"/>
    </w:pPr>
  </w:style>
  <w:style w:type="table" w:styleId="a8">
    <w:name w:val="Table Grid"/>
    <w:basedOn w:val="a1"/>
    <w:uiPriority w:val="39"/>
    <w:rsid w:val="0083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05B01"/>
    <w:rPr>
      <w:b w:val="0"/>
      <w:bCs w:val="0"/>
      <w:i w:val="0"/>
      <w:iCs w:val="0"/>
      <w:color w:val="DD4B39"/>
    </w:rPr>
  </w:style>
  <w:style w:type="character" w:customStyle="1" w:styleId="apple-converted-space">
    <w:name w:val="apple-converted-space"/>
    <w:basedOn w:val="a0"/>
    <w:rsid w:val="00B83BBA"/>
  </w:style>
  <w:style w:type="character" w:styleId="aa">
    <w:name w:val="Hyperlink"/>
    <w:basedOn w:val="a0"/>
    <w:uiPriority w:val="99"/>
    <w:semiHidden/>
    <w:unhideWhenUsed/>
    <w:rsid w:val="001A0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1752</Words>
  <Characters>9990</Characters>
  <Application>Microsoft Office Word</Application>
  <DocSecurity>0</DocSecurity>
  <Lines>83</Lines>
  <Paragraphs>23</Paragraphs>
  <ScaleCrop>false</ScaleCrop>
  <Company/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2015-06-17T08:02:00Z</cp:lastPrinted>
  <dcterms:created xsi:type="dcterms:W3CDTF">2017-08-30T01:15:00Z</dcterms:created>
  <dcterms:modified xsi:type="dcterms:W3CDTF">2017-08-30T01:15:00Z</dcterms:modified>
</cp:coreProperties>
</file>